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AC548D" w:rsidRDefault="00AC548D" w:rsidP="00AC5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8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C548D" w:rsidRDefault="00AC548D" w:rsidP="00AC5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48D">
        <w:rPr>
          <w:rFonts w:ascii="Times New Roman" w:hAnsi="Times New Roman" w:cs="Times New Roman"/>
          <w:b/>
          <w:sz w:val="28"/>
          <w:szCs w:val="28"/>
        </w:rPr>
        <w:t>дополнительной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щеобразовательной общеразвивающей программы Образцового детского коллектива Ансамбль барабанщиц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DrumLine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48D" w:rsidRDefault="00AC548D" w:rsidP="00AC5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Программа, предназначенная для данного коллектива, предполагает открытие вновь созданного ансамбля  для творческих экспериментов и инноваций  и создает условия для обеспечения  стабильности творческого сообщества обучающихся.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72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60727">
        <w:rPr>
          <w:rFonts w:ascii="Times New Roman" w:hAnsi="Times New Roman" w:cs="Times New Roman"/>
          <w:sz w:val="24"/>
          <w:szCs w:val="24"/>
        </w:rPr>
        <w:t xml:space="preserve"> – повышение эффективности образовательной деятельности, формирование высокого исполнительского и сценического мастерства участников ансамбля барабанщиц посредством обучения игре на ударных инструментах. </w:t>
      </w:r>
      <w:r w:rsidRPr="000607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2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72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обучать нотации ударных инструментов;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обучать технике исполнения на ударных инструментах;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учить слушать музыку и понимать роль ударных инструментов в ней;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формировать навыки ансамблевой игры;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72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развивать музыкальные способности (ритм, память, слух, внимание, эмоциональную отзывчивость);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 развивать навыки сценического поведения;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72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приобщать детей к концертной и общественной деятельности;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воспитывать собранность, дисциплину, умение давать объективную оценку своего исполнения в ансамбле и работу ансамбля в целом;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 xml:space="preserve">- формировать качества личности, </w:t>
      </w:r>
      <w:proofErr w:type="gramStart"/>
      <w:r w:rsidRPr="00060727">
        <w:rPr>
          <w:rFonts w:ascii="Times New Roman" w:hAnsi="Times New Roman" w:cs="Times New Roman"/>
          <w:sz w:val="24"/>
          <w:szCs w:val="24"/>
        </w:rPr>
        <w:t>свойственное для участника</w:t>
      </w:r>
      <w:proofErr w:type="gramEnd"/>
      <w:r w:rsidRPr="00060727">
        <w:rPr>
          <w:rFonts w:ascii="Times New Roman" w:hAnsi="Times New Roman" w:cs="Times New Roman"/>
          <w:sz w:val="24"/>
          <w:szCs w:val="24"/>
        </w:rPr>
        <w:t xml:space="preserve"> исполнительского коллектива (чувство взаимопомощи и </w:t>
      </w:r>
      <w:proofErr w:type="spellStart"/>
      <w:r w:rsidRPr="00060727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060727">
        <w:rPr>
          <w:rFonts w:ascii="Times New Roman" w:hAnsi="Times New Roman" w:cs="Times New Roman"/>
          <w:sz w:val="24"/>
          <w:szCs w:val="24"/>
        </w:rPr>
        <w:t>);</w:t>
      </w:r>
    </w:p>
    <w:p w:rsidR="00AC548D" w:rsidRDefault="00AC548D" w:rsidP="00AC54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727">
        <w:rPr>
          <w:rFonts w:ascii="Times New Roman" w:hAnsi="Times New Roman" w:cs="Times New Roman"/>
          <w:sz w:val="24"/>
          <w:szCs w:val="24"/>
        </w:rPr>
        <w:t xml:space="preserve"> Программа рассчитана на детей 8-14 лет. В коллектив принимаются дети, обучающиеся на музыкальных отделениях </w:t>
      </w:r>
      <w:proofErr w:type="gramStart"/>
      <w:r w:rsidRPr="00060727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060727">
        <w:rPr>
          <w:rFonts w:ascii="Times New Roman" w:hAnsi="Times New Roman" w:cs="Times New Roman"/>
          <w:sz w:val="24"/>
          <w:szCs w:val="24"/>
        </w:rPr>
        <w:t xml:space="preserve"> ЗАТО Звёздный. Набор производится в начале учебного года.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 xml:space="preserve">Обучение по программе предполагает следующие методы работы </w:t>
      </w:r>
      <w:proofErr w:type="gramStart"/>
      <w:r w:rsidRPr="000607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727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объяснительно-иллюстративный (объяснение, показ, пример);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метод создания воспитывающих ситуаций (формирование опыта общественного поведения)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метод стимулирования (поощрение, создание ситуации успеха)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- метод контроля и самоконтроля (педагогическое наблюдение, опросы, беседы)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>В программе присутствует вариативная часть – модульный курс «Дистанционное обучение». Данный курс реализуется в случае неблагоприятной эпидемиологической обстановки (например, карантин по гриппу), либо в иных случаях, делающих невозможными занятия по программе «Ансамбль барабанщиц» непосредственно в образовательном учреждении.</w:t>
      </w:r>
    </w:p>
    <w:p w:rsidR="00AC548D" w:rsidRPr="00060727" w:rsidRDefault="00AC548D" w:rsidP="00AC5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27">
        <w:rPr>
          <w:rFonts w:ascii="Times New Roman" w:hAnsi="Times New Roman" w:cs="Times New Roman"/>
          <w:sz w:val="24"/>
          <w:szCs w:val="24"/>
        </w:rPr>
        <w:t xml:space="preserve"> </w:t>
      </w:r>
      <w:r w:rsidRPr="00060727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060727">
        <w:rPr>
          <w:rFonts w:ascii="Times New Roman" w:hAnsi="Times New Roman" w:cs="Times New Roman"/>
          <w:sz w:val="24"/>
          <w:szCs w:val="24"/>
        </w:rPr>
        <w:t xml:space="preserve"> освоения программы прослеживается в участии детей в концертах, конкурсах, фестивалях различного уровня.</w:t>
      </w:r>
    </w:p>
    <w:p w:rsidR="00AC548D" w:rsidRPr="00AC548D" w:rsidRDefault="00AC548D" w:rsidP="00AC54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C548D" w:rsidRPr="00AC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1"/>
    <w:rsid w:val="00517F11"/>
    <w:rsid w:val="00A54273"/>
    <w:rsid w:val="00AC548D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2021-02-14T10:51:00Z</dcterms:created>
  <dcterms:modified xsi:type="dcterms:W3CDTF">2021-02-14T10:53:00Z</dcterms:modified>
</cp:coreProperties>
</file>