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CB" w:rsidRDefault="00785A95" w:rsidP="00785A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</w:p>
    <w:p w:rsidR="00785A95" w:rsidRDefault="00785A95" w:rsidP="00785A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Дополнительной общеобразовательной общеразвивающей программы «Черчение»</w:t>
      </w:r>
    </w:p>
    <w:p w:rsidR="00785A95" w:rsidRPr="00785A95" w:rsidRDefault="00785A95" w:rsidP="00785A95">
      <w:pPr>
        <w:shd w:val="clear" w:color="auto" w:fill="FFFFFF"/>
        <w:spacing w:after="0"/>
        <w:ind w:firstLine="426"/>
        <w:rPr>
          <w:rFonts w:ascii="Times New Roman" w:eastAsia="Times New Roman" w:hAnsi="Times New Roman"/>
          <w:sz w:val="24"/>
          <w:szCs w:val="28"/>
          <w:lang w:eastAsia="ru-RU"/>
        </w:rPr>
      </w:pPr>
      <w:r w:rsidRPr="00785A95">
        <w:rPr>
          <w:rFonts w:ascii="Times New Roman" w:eastAsia="Times New Roman" w:hAnsi="Times New Roman"/>
          <w:b/>
          <w:bCs/>
          <w:i/>
          <w:iCs/>
          <w:sz w:val="24"/>
          <w:szCs w:val="28"/>
          <w:u w:val="single"/>
          <w:lang w:eastAsia="ru-RU"/>
        </w:rPr>
        <w:t>Целью</w:t>
      </w:r>
      <w:r w:rsidRPr="00785A95">
        <w:rPr>
          <w:rFonts w:ascii="Times New Roman" w:eastAsia="Times New Roman" w:hAnsi="Times New Roman"/>
          <w:sz w:val="24"/>
          <w:szCs w:val="28"/>
          <w:lang w:eastAsia="ru-RU"/>
        </w:rPr>
        <w:t> данного курса является формирование основ графической грамоты, умений составлять чертежно-графическую документацию и сознательно ею пользоваться в рамках трудовой политехнической и предпрофессиональной подготовки учащихся.</w:t>
      </w:r>
    </w:p>
    <w:p w:rsidR="00785A95" w:rsidRPr="00785A95" w:rsidRDefault="00785A95" w:rsidP="00785A95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b/>
          <w:sz w:val="20"/>
          <w:u w:val="single"/>
          <w:lang w:eastAsia="ru-RU"/>
        </w:rPr>
      </w:pPr>
      <w:r w:rsidRPr="00785A95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Задачи:</w:t>
      </w:r>
    </w:p>
    <w:p w:rsidR="00785A95" w:rsidRPr="00785A95" w:rsidRDefault="00785A95" w:rsidP="00785A95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sz w:val="20"/>
          <w:lang w:eastAsia="ru-RU"/>
        </w:rPr>
      </w:pPr>
      <w:r w:rsidRPr="00785A9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-формировать</w:t>
      </w:r>
      <w:r w:rsidRPr="00785A95">
        <w:rPr>
          <w:rFonts w:ascii="Times New Roman" w:eastAsia="Times New Roman" w:hAnsi="Times New Roman"/>
          <w:sz w:val="24"/>
          <w:szCs w:val="28"/>
          <w:lang w:eastAsia="ru-RU"/>
        </w:rPr>
        <w:t> знания об основах прямоугольного проецирования на одну, две и три плоскости проекций, о способах построения изображений на чертежах (эскизах), а также способах построения прямоугольной изометрической проекции и технических рисунков;</w:t>
      </w:r>
    </w:p>
    <w:p w:rsidR="00785A95" w:rsidRPr="00785A95" w:rsidRDefault="00785A95" w:rsidP="00785A95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sz w:val="20"/>
          <w:lang w:eastAsia="ru-RU"/>
        </w:rPr>
      </w:pPr>
      <w:r w:rsidRPr="00785A9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-научить</w:t>
      </w:r>
      <w:r w:rsidRPr="00785A95">
        <w:rPr>
          <w:rFonts w:ascii="Times New Roman" w:eastAsia="Times New Roman" w:hAnsi="Times New Roman"/>
          <w:sz w:val="24"/>
          <w:szCs w:val="28"/>
          <w:lang w:eastAsia="ru-RU"/>
        </w:rPr>
        <w:t> школьников читать и выполнять несложные чертежи, эскизы; аксонометрические   проекции,   технические   рисунки деталей различного назначения;</w:t>
      </w:r>
    </w:p>
    <w:p w:rsidR="00785A95" w:rsidRPr="00785A95" w:rsidRDefault="00785A95" w:rsidP="00785A95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sz w:val="20"/>
          <w:lang w:eastAsia="ru-RU"/>
        </w:rPr>
      </w:pPr>
      <w:r w:rsidRPr="00785A9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-развивать</w:t>
      </w:r>
      <w:r w:rsidRPr="00785A95">
        <w:rPr>
          <w:rFonts w:ascii="Times New Roman" w:eastAsia="Times New Roman" w:hAnsi="Times New Roman"/>
          <w:sz w:val="24"/>
          <w:szCs w:val="28"/>
          <w:lang w:eastAsia="ru-RU"/>
        </w:rPr>
        <w:t xml:space="preserve"> статические и динамические пространственные представления, образное мышление на основе анализа формы предметов и ее конструктивных особенностей, мысленного воссоздания пространственных образов предметов по проекционным изображениям, словесному описанию и пр.;  научить </w:t>
      </w:r>
      <w:proofErr w:type="gramStart"/>
      <w:r w:rsidRPr="00785A95">
        <w:rPr>
          <w:rFonts w:ascii="Times New Roman" w:eastAsia="Times New Roman" w:hAnsi="Times New Roman"/>
          <w:sz w:val="24"/>
          <w:szCs w:val="28"/>
          <w:lang w:eastAsia="ru-RU"/>
        </w:rPr>
        <w:t>самостоятельно</w:t>
      </w:r>
      <w:proofErr w:type="gramEnd"/>
      <w:r w:rsidRPr="00785A95">
        <w:rPr>
          <w:rFonts w:ascii="Times New Roman" w:eastAsia="Times New Roman" w:hAnsi="Times New Roman"/>
          <w:sz w:val="24"/>
          <w:szCs w:val="28"/>
          <w:lang w:eastAsia="ru-RU"/>
        </w:rPr>
        <w:t xml:space="preserve"> пользоваться учебными материалами;</w:t>
      </w:r>
    </w:p>
    <w:p w:rsidR="00785A95" w:rsidRPr="00785A95" w:rsidRDefault="00785A95" w:rsidP="00785A95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sz w:val="20"/>
          <w:lang w:eastAsia="ru-RU"/>
        </w:rPr>
      </w:pPr>
      <w:r w:rsidRPr="00785A9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-воспитать </w:t>
      </w:r>
      <w:r w:rsidRPr="00785A95">
        <w:rPr>
          <w:rFonts w:ascii="Times New Roman" w:eastAsia="Times New Roman" w:hAnsi="Times New Roman"/>
          <w:sz w:val="24"/>
          <w:szCs w:val="28"/>
          <w:lang w:eastAsia="ru-RU"/>
        </w:rPr>
        <w:t>трудолюбие, бережливость, аккуратность, целеустремленность, предприимчивость, ответственность за результаты своей деятельности, уважительное отношение к людям различных профессий и результатам их труда;</w:t>
      </w:r>
    </w:p>
    <w:p w:rsidR="00785A95" w:rsidRDefault="00785A95" w:rsidP="00785A95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sz w:val="20"/>
          <w:lang w:eastAsia="ru-RU"/>
        </w:rPr>
      </w:pPr>
      <w:r w:rsidRPr="00785A9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-получить </w:t>
      </w:r>
      <w:r w:rsidRPr="00785A95">
        <w:rPr>
          <w:rFonts w:ascii="Times New Roman" w:eastAsia="Times New Roman" w:hAnsi="Times New Roman"/>
          <w:sz w:val="24"/>
          <w:szCs w:val="28"/>
          <w:lang w:eastAsia="ru-RU"/>
        </w:rPr>
        <w:t>опыт применения политехнических, технологических знаний и умений в самостоятельной практической деятельности.</w:t>
      </w:r>
    </w:p>
    <w:p w:rsidR="00785A95" w:rsidRPr="00785A95" w:rsidRDefault="00785A95" w:rsidP="00785A95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sz w:val="20"/>
          <w:lang w:eastAsia="ru-RU"/>
        </w:rPr>
      </w:pPr>
      <w:r w:rsidRPr="00785A95">
        <w:rPr>
          <w:rFonts w:ascii="Times New Roman" w:hAnsi="Times New Roman" w:cs="Times New Roman"/>
          <w:b/>
          <w:sz w:val="28"/>
        </w:rPr>
        <w:t xml:space="preserve"> </w:t>
      </w:r>
      <w:r w:rsidRPr="00785A95">
        <w:rPr>
          <w:rFonts w:ascii="Times New Roman" w:hAnsi="Times New Roman" w:cs="Times New Roman"/>
          <w:sz w:val="24"/>
        </w:rPr>
        <w:t xml:space="preserve">Программа составлена в соответствии с возрастными возможностями и учетом уровня развития детей. Для воспитания и развития навыков творческой работы обучающихся в учебном процессе применяются следующие основные методы: </w:t>
      </w:r>
    </w:p>
    <w:p w:rsidR="00785A95" w:rsidRP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85A95">
        <w:rPr>
          <w:rFonts w:ascii="Times New Roman" w:hAnsi="Times New Roman" w:cs="Times New Roman"/>
          <w:sz w:val="24"/>
        </w:rPr>
        <w:t xml:space="preserve">1. объяснительно – </w:t>
      </w:r>
      <w:proofErr w:type="gramStart"/>
      <w:r w:rsidRPr="00785A95">
        <w:rPr>
          <w:rFonts w:ascii="Times New Roman" w:hAnsi="Times New Roman" w:cs="Times New Roman"/>
          <w:sz w:val="24"/>
        </w:rPr>
        <w:t>иллюстративные</w:t>
      </w:r>
      <w:proofErr w:type="gramEnd"/>
      <w:r w:rsidRPr="00785A95">
        <w:rPr>
          <w:rFonts w:ascii="Times New Roman" w:hAnsi="Times New Roman" w:cs="Times New Roman"/>
          <w:sz w:val="24"/>
        </w:rPr>
        <w:t xml:space="preserve">  (демонстрация методических пособий, иллюстраций); </w:t>
      </w:r>
    </w:p>
    <w:p w:rsidR="00785A95" w:rsidRP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85A95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785A95">
        <w:rPr>
          <w:rFonts w:ascii="Times New Roman" w:hAnsi="Times New Roman" w:cs="Times New Roman"/>
          <w:sz w:val="24"/>
        </w:rPr>
        <w:t>частично-поисковые</w:t>
      </w:r>
      <w:proofErr w:type="gramEnd"/>
      <w:r w:rsidRPr="00785A95">
        <w:rPr>
          <w:rFonts w:ascii="Times New Roman" w:hAnsi="Times New Roman" w:cs="Times New Roman"/>
          <w:sz w:val="24"/>
        </w:rPr>
        <w:t xml:space="preserve">  (выполнение вариативных заданий); </w:t>
      </w:r>
    </w:p>
    <w:p w:rsidR="00785A95" w:rsidRP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85A95">
        <w:rPr>
          <w:rFonts w:ascii="Times New Roman" w:hAnsi="Times New Roman" w:cs="Times New Roman"/>
          <w:sz w:val="24"/>
        </w:rPr>
        <w:t xml:space="preserve">3. творческие (творческие задания); </w:t>
      </w:r>
    </w:p>
    <w:p w:rsid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85A95">
        <w:rPr>
          <w:rFonts w:ascii="Times New Roman" w:hAnsi="Times New Roman" w:cs="Times New Roman"/>
          <w:sz w:val="24"/>
        </w:rPr>
        <w:t>4. исследовательские</w:t>
      </w:r>
    </w:p>
    <w:p w:rsidR="00785A95" w:rsidRP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785A95">
        <w:rPr>
          <w:rFonts w:ascii="Times New Roman" w:hAnsi="Times New Roman" w:cs="Times New Roman"/>
          <w:sz w:val="24"/>
        </w:rPr>
        <w:t xml:space="preserve">ТРЕБОВАНИЯ К УРОВНЮ ПОДГОТОВКИ </w:t>
      </w:r>
      <w:proofErr w:type="gramStart"/>
      <w:r w:rsidRPr="00785A95">
        <w:rPr>
          <w:rFonts w:ascii="Times New Roman" w:hAnsi="Times New Roman" w:cs="Times New Roman"/>
          <w:sz w:val="24"/>
        </w:rPr>
        <w:t>ОБУЧАЮЩИХСЯ</w:t>
      </w:r>
      <w:proofErr w:type="gramEnd"/>
    </w:p>
    <w:p w:rsidR="00785A95" w:rsidRP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85A95">
        <w:rPr>
          <w:rFonts w:ascii="Times New Roman" w:hAnsi="Times New Roman" w:cs="Times New Roman"/>
          <w:sz w:val="24"/>
        </w:rPr>
        <w:t xml:space="preserve">Обучающиеся должны знать:       </w:t>
      </w:r>
    </w:p>
    <w:p w:rsidR="00785A95" w:rsidRP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85A95">
        <w:rPr>
          <w:rFonts w:ascii="Times New Roman" w:hAnsi="Times New Roman" w:cs="Times New Roman"/>
          <w:sz w:val="24"/>
        </w:rPr>
        <w:t>-правила выполнения чертежей в соответствии с основными стандартами ЕСКД и приемы основных геометрических построений;</w:t>
      </w:r>
    </w:p>
    <w:p w:rsidR="00785A95" w:rsidRP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85A95">
        <w:rPr>
          <w:rFonts w:ascii="Times New Roman" w:hAnsi="Times New Roman" w:cs="Times New Roman"/>
          <w:sz w:val="24"/>
        </w:rPr>
        <w:t>-основы прямоугольного проецирования на одну, две и три взаимно перпендикулярные плоскости и иметь понятие о способах построения несложных аксонометрических изображений;</w:t>
      </w:r>
    </w:p>
    <w:p w:rsidR="00785A95" w:rsidRP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85A95">
        <w:rPr>
          <w:rFonts w:ascii="Times New Roman" w:hAnsi="Times New Roman" w:cs="Times New Roman"/>
          <w:sz w:val="24"/>
        </w:rPr>
        <w:t>-основные правила выполнения и обозначения сечений, а также их назначение.</w:t>
      </w:r>
    </w:p>
    <w:p w:rsidR="00785A95" w:rsidRP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85A95">
        <w:rPr>
          <w:rFonts w:ascii="Times New Roman" w:hAnsi="Times New Roman" w:cs="Times New Roman"/>
          <w:sz w:val="24"/>
        </w:rPr>
        <w:t>-об изображениях соединений деталей;</w:t>
      </w:r>
    </w:p>
    <w:p w:rsidR="00785A95" w:rsidRP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85A95">
        <w:rPr>
          <w:rFonts w:ascii="Times New Roman" w:hAnsi="Times New Roman" w:cs="Times New Roman"/>
          <w:sz w:val="24"/>
        </w:rPr>
        <w:t>-об особенностях выполнения строительных чертежей.</w:t>
      </w:r>
    </w:p>
    <w:p w:rsidR="00785A95" w:rsidRP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85A95">
        <w:rPr>
          <w:rFonts w:ascii="Times New Roman" w:hAnsi="Times New Roman" w:cs="Times New Roman"/>
          <w:sz w:val="24"/>
        </w:rPr>
        <w:t>-основные правила выполнения и обозначения простых и сложных разрезов;</w:t>
      </w:r>
    </w:p>
    <w:p w:rsidR="00785A95" w:rsidRP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85A95">
        <w:rPr>
          <w:rFonts w:ascii="Times New Roman" w:hAnsi="Times New Roman" w:cs="Times New Roman"/>
          <w:sz w:val="24"/>
        </w:rPr>
        <w:t>-условности изображения и обозначения резьбы;</w:t>
      </w:r>
    </w:p>
    <w:p w:rsidR="00785A95" w:rsidRP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85A95">
        <w:rPr>
          <w:rFonts w:ascii="Times New Roman" w:hAnsi="Times New Roman" w:cs="Times New Roman"/>
          <w:sz w:val="24"/>
        </w:rPr>
        <w:t>-методы вспомогательных секущих плоскостей.</w:t>
      </w:r>
    </w:p>
    <w:p w:rsidR="00785A95" w:rsidRP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85A95">
        <w:rPr>
          <w:rFonts w:ascii="Times New Roman" w:hAnsi="Times New Roman" w:cs="Times New Roman"/>
          <w:sz w:val="24"/>
        </w:rPr>
        <w:t>Обучающиеся должны уметь:</w:t>
      </w:r>
    </w:p>
    <w:p w:rsidR="00785A95" w:rsidRP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85A95">
        <w:rPr>
          <w:rFonts w:ascii="Times New Roman" w:hAnsi="Times New Roman" w:cs="Times New Roman"/>
          <w:sz w:val="24"/>
        </w:rPr>
        <w:t>-рационально использовать чертежные инструменты;</w:t>
      </w:r>
    </w:p>
    <w:p w:rsidR="00785A95" w:rsidRP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85A95">
        <w:rPr>
          <w:rFonts w:ascii="Times New Roman" w:hAnsi="Times New Roman" w:cs="Times New Roman"/>
          <w:sz w:val="24"/>
        </w:rPr>
        <w:lastRenderedPageBreak/>
        <w:t>-анализировать форму предметов в натуре и по их чертежам;</w:t>
      </w:r>
    </w:p>
    <w:p w:rsidR="00785A95" w:rsidRP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85A95">
        <w:rPr>
          <w:rFonts w:ascii="Times New Roman" w:hAnsi="Times New Roman" w:cs="Times New Roman"/>
          <w:sz w:val="24"/>
        </w:rPr>
        <w:t>-анализировать графический состав изображений;</w:t>
      </w:r>
    </w:p>
    <w:p w:rsidR="00785A95" w:rsidRP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85A95">
        <w:rPr>
          <w:rFonts w:ascii="Times New Roman" w:hAnsi="Times New Roman" w:cs="Times New Roman"/>
          <w:sz w:val="24"/>
        </w:rPr>
        <w:t>-читать и выполнять чертежи, эскизы и наглядные изображения предметов;</w:t>
      </w:r>
    </w:p>
    <w:p w:rsidR="00785A95" w:rsidRP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85A95">
        <w:rPr>
          <w:rFonts w:ascii="Times New Roman" w:hAnsi="Times New Roman" w:cs="Times New Roman"/>
          <w:sz w:val="24"/>
        </w:rPr>
        <w:t>-выбирать необходимое число видов на чертежах;</w:t>
      </w:r>
    </w:p>
    <w:p w:rsidR="00785A95" w:rsidRP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85A95">
        <w:rPr>
          <w:rFonts w:ascii="Times New Roman" w:hAnsi="Times New Roman" w:cs="Times New Roman"/>
          <w:sz w:val="24"/>
        </w:rPr>
        <w:t>-осуществлять несложные преобразования формы и пространственного положения предметов и их частей;</w:t>
      </w:r>
    </w:p>
    <w:p w:rsidR="00785A95" w:rsidRP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85A95">
        <w:rPr>
          <w:rFonts w:ascii="Times New Roman" w:hAnsi="Times New Roman" w:cs="Times New Roman"/>
          <w:sz w:val="24"/>
        </w:rPr>
        <w:t>-выполнять необходимые разрезы;</w:t>
      </w:r>
    </w:p>
    <w:p w:rsidR="00785A95" w:rsidRP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85A95">
        <w:rPr>
          <w:rFonts w:ascii="Times New Roman" w:hAnsi="Times New Roman" w:cs="Times New Roman"/>
          <w:sz w:val="24"/>
        </w:rPr>
        <w:t>-выполнять чертежи резьбовых соединений деталей;</w:t>
      </w:r>
    </w:p>
    <w:p w:rsidR="00785A95" w:rsidRPr="00785A95" w:rsidRDefault="00785A95" w:rsidP="00785A9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85A95">
        <w:rPr>
          <w:rFonts w:ascii="Times New Roman" w:hAnsi="Times New Roman" w:cs="Times New Roman"/>
          <w:sz w:val="24"/>
        </w:rPr>
        <w:t>-читать несложные строительные чертежи.</w:t>
      </w:r>
      <w:bookmarkEnd w:id="0"/>
    </w:p>
    <w:sectPr w:rsidR="00785A95" w:rsidRPr="0078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DD"/>
    <w:rsid w:val="00785A95"/>
    <w:rsid w:val="008730DD"/>
    <w:rsid w:val="00A54273"/>
    <w:rsid w:val="00D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2021-02-14T11:22:00Z</dcterms:created>
  <dcterms:modified xsi:type="dcterms:W3CDTF">2021-02-14T11:30:00Z</dcterms:modified>
</cp:coreProperties>
</file>