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CDB" w:rsidRPr="003B6CDB" w:rsidRDefault="003B6CDB" w:rsidP="003B6CDB">
      <w:pPr>
        <w:spacing w:after="0"/>
        <w:jc w:val="right"/>
        <w:rPr>
          <w:rFonts w:ascii="Times New Roman" w:hAnsi="Times New Roman" w:cs="Times New Roman"/>
          <w:i/>
          <w:sz w:val="24"/>
          <w:szCs w:val="24"/>
        </w:rPr>
      </w:pPr>
      <w:r w:rsidRPr="003B6CDB">
        <w:rPr>
          <w:rFonts w:ascii="Times New Roman" w:hAnsi="Times New Roman" w:cs="Times New Roman"/>
          <w:i/>
          <w:sz w:val="24"/>
          <w:szCs w:val="24"/>
        </w:rPr>
        <w:t>Пичкалёва О.Н.,</w:t>
      </w:r>
    </w:p>
    <w:p w:rsidR="003B6CDB" w:rsidRPr="003B6CDB" w:rsidRDefault="003B6CDB" w:rsidP="003B6CDB">
      <w:pPr>
        <w:spacing w:after="0"/>
        <w:jc w:val="right"/>
        <w:rPr>
          <w:rFonts w:ascii="Times New Roman" w:hAnsi="Times New Roman" w:cs="Times New Roman"/>
          <w:i/>
          <w:sz w:val="24"/>
          <w:szCs w:val="24"/>
        </w:rPr>
      </w:pPr>
      <w:r w:rsidRPr="003B6CDB">
        <w:rPr>
          <w:rFonts w:ascii="Times New Roman" w:hAnsi="Times New Roman" w:cs="Times New Roman"/>
          <w:i/>
          <w:sz w:val="24"/>
          <w:szCs w:val="24"/>
        </w:rPr>
        <w:t>педагог дополнительного образования</w:t>
      </w:r>
    </w:p>
    <w:p w:rsidR="003B6CDB" w:rsidRPr="003B6CDB" w:rsidRDefault="003B6CDB" w:rsidP="003B6CDB">
      <w:pPr>
        <w:spacing w:after="0"/>
        <w:jc w:val="right"/>
        <w:rPr>
          <w:rFonts w:ascii="Times New Roman" w:hAnsi="Times New Roman" w:cs="Times New Roman"/>
          <w:i/>
          <w:sz w:val="24"/>
          <w:szCs w:val="24"/>
        </w:rPr>
      </w:pPr>
      <w:r w:rsidRPr="003B6CDB">
        <w:rPr>
          <w:rFonts w:ascii="Times New Roman" w:hAnsi="Times New Roman" w:cs="Times New Roman"/>
          <w:i/>
          <w:sz w:val="24"/>
          <w:szCs w:val="24"/>
        </w:rPr>
        <w:t xml:space="preserve">МБУ ДО </w:t>
      </w:r>
      <w:proofErr w:type="gramStart"/>
      <w:r w:rsidRPr="003B6CDB">
        <w:rPr>
          <w:rFonts w:ascii="Times New Roman" w:hAnsi="Times New Roman" w:cs="Times New Roman"/>
          <w:i/>
          <w:sz w:val="24"/>
          <w:szCs w:val="24"/>
        </w:rPr>
        <w:t>ДШИ</w:t>
      </w:r>
      <w:proofErr w:type="gramEnd"/>
      <w:r w:rsidRPr="003B6CDB">
        <w:rPr>
          <w:rFonts w:ascii="Times New Roman" w:hAnsi="Times New Roman" w:cs="Times New Roman"/>
          <w:i/>
          <w:sz w:val="24"/>
          <w:szCs w:val="24"/>
        </w:rPr>
        <w:t xml:space="preserve"> ЗАТО Звёздный,</w:t>
      </w:r>
    </w:p>
    <w:p w:rsidR="003B6CDB" w:rsidRPr="003B6CDB" w:rsidRDefault="003B6CDB" w:rsidP="003B6CDB">
      <w:pPr>
        <w:spacing w:after="0"/>
        <w:jc w:val="right"/>
        <w:rPr>
          <w:rFonts w:ascii="Times New Roman" w:hAnsi="Times New Roman" w:cs="Times New Roman"/>
          <w:i/>
          <w:sz w:val="24"/>
          <w:szCs w:val="24"/>
        </w:rPr>
      </w:pPr>
      <w:r w:rsidRPr="003B6CDB">
        <w:rPr>
          <w:rFonts w:ascii="Times New Roman" w:hAnsi="Times New Roman" w:cs="Times New Roman"/>
          <w:i/>
          <w:sz w:val="24"/>
          <w:szCs w:val="24"/>
        </w:rPr>
        <w:t>руководитель фольклорного коллектива «Иволга»</w:t>
      </w:r>
    </w:p>
    <w:p w:rsidR="001B0229" w:rsidRDefault="001B0229" w:rsidP="003B6CDB">
      <w:pPr>
        <w:jc w:val="center"/>
        <w:rPr>
          <w:rFonts w:ascii="Times New Roman" w:hAnsi="Times New Roman" w:cs="Times New Roman"/>
          <w:sz w:val="28"/>
          <w:szCs w:val="28"/>
        </w:rPr>
      </w:pPr>
    </w:p>
    <w:p w:rsidR="003B6CDB" w:rsidRDefault="003B6CDB" w:rsidP="003B6CDB">
      <w:pPr>
        <w:jc w:val="center"/>
        <w:rPr>
          <w:rFonts w:ascii="Times New Roman" w:hAnsi="Times New Roman" w:cs="Times New Roman"/>
          <w:b/>
          <w:sz w:val="28"/>
          <w:szCs w:val="28"/>
        </w:rPr>
      </w:pPr>
      <w:r w:rsidRPr="003B6CDB">
        <w:rPr>
          <w:rFonts w:ascii="Times New Roman" w:hAnsi="Times New Roman" w:cs="Times New Roman"/>
          <w:b/>
          <w:sz w:val="28"/>
          <w:szCs w:val="28"/>
        </w:rPr>
        <w:t>Русский традиционный календарь</w:t>
      </w:r>
      <w:r>
        <w:rPr>
          <w:rFonts w:ascii="Times New Roman" w:hAnsi="Times New Roman" w:cs="Times New Roman"/>
          <w:b/>
          <w:sz w:val="28"/>
          <w:szCs w:val="28"/>
        </w:rPr>
        <w:t>.</w:t>
      </w:r>
    </w:p>
    <w:p w:rsidR="003B6CDB" w:rsidRDefault="003B6CDB" w:rsidP="003B6CDB">
      <w:pPr>
        <w:jc w:val="center"/>
        <w:rPr>
          <w:rFonts w:ascii="Times New Roman" w:hAnsi="Times New Roman" w:cs="Times New Roman"/>
          <w:b/>
          <w:sz w:val="28"/>
          <w:szCs w:val="28"/>
        </w:rPr>
      </w:pPr>
      <w:r>
        <w:rPr>
          <w:rFonts w:ascii="Times New Roman" w:hAnsi="Times New Roman" w:cs="Times New Roman"/>
          <w:b/>
          <w:sz w:val="28"/>
          <w:szCs w:val="28"/>
        </w:rPr>
        <w:t>3 июня-</w:t>
      </w:r>
      <w:proofErr w:type="spellStart"/>
      <w:r>
        <w:rPr>
          <w:rFonts w:ascii="Times New Roman" w:hAnsi="Times New Roman" w:cs="Times New Roman"/>
          <w:b/>
          <w:sz w:val="28"/>
          <w:szCs w:val="28"/>
        </w:rPr>
        <w:t>Олёна</w:t>
      </w:r>
      <w:proofErr w:type="spellEnd"/>
      <w:r>
        <w:rPr>
          <w:rFonts w:ascii="Times New Roman" w:hAnsi="Times New Roman" w:cs="Times New Roman"/>
          <w:b/>
          <w:sz w:val="28"/>
          <w:szCs w:val="28"/>
        </w:rPr>
        <w:t xml:space="preserve"> (Алёна) длинные льны. Константин-овсяник.</w:t>
      </w:r>
    </w:p>
    <w:p w:rsidR="003B6CDB" w:rsidRDefault="003B6CDB" w:rsidP="003B6CDB">
      <w:pPr>
        <w:rPr>
          <w:rFonts w:ascii="Times New Roman" w:hAnsi="Times New Roman" w:cs="Times New Roman"/>
          <w:sz w:val="28"/>
          <w:szCs w:val="28"/>
        </w:rPr>
      </w:pPr>
      <w:r>
        <w:rPr>
          <w:rFonts w:ascii="Times New Roman" w:hAnsi="Times New Roman" w:cs="Times New Roman"/>
          <w:sz w:val="28"/>
          <w:szCs w:val="28"/>
        </w:rPr>
        <w:t xml:space="preserve">В церковных святцах, по традиции, воздаётся память Константину и его матери Елене, но всё же главное внимание уделяется в этот день равноапостольному Константину Великому. </w:t>
      </w:r>
    </w:p>
    <w:p w:rsidR="003B6CDB" w:rsidRDefault="003B6CDB" w:rsidP="003B6CDB">
      <w:pPr>
        <w:rPr>
          <w:rFonts w:ascii="Times New Roman" w:hAnsi="Times New Roman" w:cs="Times New Roman"/>
          <w:sz w:val="28"/>
          <w:szCs w:val="28"/>
        </w:rPr>
      </w:pPr>
      <w:r>
        <w:rPr>
          <w:rFonts w:ascii="Times New Roman" w:hAnsi="Times New Roman" w:cs="Times New Roman"/>
          <w:sz w:val="28"/>
          <w:szCs w:val="28"/>
        </w:rPr>
        <w:t>В русском народном календаре на первое место выходит святая Елена, но н как историческая личность</w:t>
      </w:r>
      <w:r w:rsidR="00A67FF8">
        <w:rPr>
          <w:rFonts w:ascii="Times New Roman" w:hAnsi="Times New Roman" w:cs="Times New Roman"/>
          <w:sz w:val="28"/>
          <w:szCs w:val="28"/>
        </w:rPr>
        <w:t xml:space="preserve">, а благодаря тому, что её имя, особенно в простонародной огласовке – </w:t>
      </w:r>
      <w:proofErr w:type="spellStart"/>
      <w:r w:rsidR="00A67FF8">
        <w:rPr>
          <w:rFonts w:ascii="Times New Roman" w:hAnsi="Times New Roman" w:cs="Times New Roman"/>
          <w:sz w:val="28"/>
          <w:szCs w:val="28"/>
        </w:rPr>
        <w:t>Олёна</w:t>
      </w:r>
      <w:proofErr w:type="spellEnd"/>
      <w:r w:rsidR="00A67FF8">
        <w:rPr>
          <w:rFonts w:ascii="Times New Roman" w:hAnsi="Times New Roman" w:cs="Times New Roman"/>
          <w:sz w:val="28"/>
          <w:szCs w:val="28"/>
        </w:rPr>
        <w:t>, Алёна, оказалось созвучным названию главной сельскохозяйственной культуры этой поры – льну.</w:t>
      </w:r>
    </w:p>
    <w:p w:rsidR="00274E01" w:rsidRDefault="00274E01" w:rsidP="003B6CDB">
      <w:pPr>
        <w:rPr>
          <w:rFonts w:ascii="Times New Roman" w:hAnsi="Times New Roman" w:cs="Times New Roman"/>
          <w:sz w:val="28"/>
          <w:szCs w:val="28"/>
        </w:rPr>
      </w:pPr>
      <w:r w:rsidRPr="00274E01">
        <w:rPr>
          <w:rFonts w:ascii="Times New Roman" w:hAnsi="Times New Roman" w:cs="Times New Roman"/>
          <w:sz w:val="28"/>
          <w:szCs w:val="28"/>
        </w:rPr>
        <w:drawing>
          <wp:inline distT="0" distB="0" distL="0" distR="0" wp14:anchorId="22AC312B" wp14:editId="42E6F1A6">
            <wp:extent cx="5940425" cy="4455319"/>
            <wp:effectExtent l="0" t="0" r="3175" b="2540"/>
            <wp:docPr id="1" name="Рисунок 1" descr="Linum usitatissimum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um usitatissimum 0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rsidR="00A67FF8" w:rsidRPr="00A67FF8" w:rsidRDefault="00A67FF8" w:rsidP="00A67FF8">
      <w:pPr>
        <w:spacing w:after="0"/>
        <w:rPr>
          <w:rFonts w:ascii="Times New Roman" w:hAnsi="Times New Roman" w:cs="Times New Roman"/>
          <w:i/>
          <w:sz w:val="28"/>
          <w:szCs w:val="28"/>
        </w:rPr>
      </w:pPr>
      <w:r w:rsidRPr="00A67FF8">
        <w:rPr>
          <w:rFonts w:ascii="Times New Roman" w:hAnsi="Times New Roman" w:cs="Times New Roman"/>
          <w:i/>
          <w:sz w:val="28"/>
          <w:szCs w:val="28"/>
        </w:rPr>
        <w:t>Сеян лён у семи Алён.</w:t>
      </w:r>
    </w:p>
    <w:p w:rsidR="00A67FF8" w:rsidRPr="00A67FF8" w:rsidRDefault="00A67FF8" w:rsidP="00A67FF8">
      <w:pPr>
        <w:spacing w:after="0"/>
        <w:rPr>
          <w:rFonts w:ascii="Times New Roman" w:hAnsi="Times New Roman" w:cs="Times New Roman"/>
          <w:i/>
          <w:sz w:val="28"/>
          <w:szCs w:val="28"/>
        </w:rPr>
      </w:pPr>
      <w:r w:rsidRPr="00A67FF8">
        <w:rPr>
          <w:rFonts w:ascii="Times New Roman" w:hAnsi="Times New Roman" w:cs="Times New Roman"/>
          <w:i/>
          <w:sz w:val="28"/>
          <w:szCs w:val="28"/>
        </w:rPr>
        <w:t>На Алёну сей лён</w:t>
      </w:r>
    </w:p>
    <w:p w:rsidR="00A67FF8" w:rsidRPr="00A67FF8" w:rsidRDefault="00A67FF8" w:rsidP="00A67FF8">
      <w:pPr>
        <w:spacing w:after="0"/>
        <w:rPr>
          <w:rFonts w:ascii="Times New Roman" w:hAnsi="Times New Roman" w:cs="Times New Roman"/>
          <w:i/>
          <w:sz w:val="28"/>
          <w:szCs w:val="28"/>
        </w:rPr>
      </w:pPr>
      <w:proofErr w:type="spellStart"/>
      <w:r w:rsidRPr="00A67FF8">
        <w:rPr>
          <w:rFonts w:ascii="Times New Roman" w:hAnsi="Times New Roman" w:cs="Times New Roman"/>
          <w:i/>
          <w:sz w:val="28"/>
          <w:szCs w:val="28"/>
        </w:rPr>
        <w:t>Олёна-леносейка</w:t>
      </w:r>
      <w:proofErr w:type="spellEnd"/>
      <w:r w:rsidRPr="00A67FF8">
        <w:rPr>
          <w:rFonts w:ascii="Times New Roman" w:hAnsi="Times New Roman" w:cs="Times New Roman"/>
          <w:i/>
          <w:sz w:val="28"/>
          <w:szCs w:val="28"/>
        </w:rPr>
        <w:t>.</w:t>
      </w:r>
    </w:p>
    <w:p w:rsidR="00A67FF8" w:rsidRPr="00A67FF8" w:rsidRDefault="00A67FF8" w:rsidP="00A67FF8">
      <w:pPr>
        <w:spacing w:after="0"/>
        <w:rPr>
          <w:rFonts w:ascii="Times New Roman" w:hAnsi="Times New Roman" w:cs="Times New Roman"/>
          <w:i/>
          <w:sz w:val="28"/>
          <w:szCs w:val="28"/>
        </w:rPr>
      </w:pPr>
      <w:r w:rsidRPr="00A67FF8">
        <w:rPr>
          <w:rFonts w:ascii="Times New Roman" w:hAnsi="Times New Roman" w:cs="Times New Roman"/>
          <w:i/>
          <w:sz w:val="28"/>
          <w:szCs w:val="28"/>
        </w:rPr>
        <w:lastRenderedPageBreak/>
        <w:t>Алёны – длинные льны.</w:t>
      </w:r>
    </w:p>
    <w:p w:rsidR="00A67FF8" w:rsidRPr="00A67FF8" w:rsidRDefault="00A67FF8" w:rsidP="00A67FF8">
      <w:pPr>
        <w:spacing w:after="0"/>
        <w:rPr>
          <w:rFonts w:ascii="Times New Roman" w:hAnsi="Times New Roman" w:cs="Times New Roman"/>
          <w:i/>
          <w:sz w:val="28"/>
          <w:szCs w:val="28"/>
        </w:rPr>
      </w:pPr>
      <w:r w:rsidRPr="00A67FF8">
        <w:rPr>
          <w:rFonts w:ascii="Times New Roman" w:hAnsi="Times New Roman" w:cs="Times New Roman"/>
          <w:i/>
          <w:sz w:val="28"/>
          <w:szCs w:val="28"/>
        </w:rPr>
        <w:t xml:space="preserve">Посеешь лён на </w:t>
      </w:r>
      <w:proofErr w:type="spellStart"/>
      <w:r w:rsidRPr="00A67FF8">
        <w:rPr>
          <w:rFonts w:ascii="Times New Roman" w:hAnsi="Times New Roman" w:cs="Times New Roman"/>
          <w:i/>
          <w:sz w:val="28"/>
          <w:szCs w:val="28"/>
        </w:rPr>
        <w:t>Олёну</w:t>
      </w:r>
      <w:proofErr w:type="spellEnd"/>
      <w:r w:rsidRPr="00A67FF8">
        <w:rPr>
          <w:rFonts w:ascii="Times New Roman" w:hAnsi="Times New Roman" w:cs="Times New Roman"/>
          <w:i/>
          <w:sz w:val="28"/>
          <w:szCs w:val="28"/>
        </w:rPr>
        <w:t xml:space="preserve"> – будут длинные льны.</w:t>
      </w:r>
    </w:p>
    <w:p w:rsidR="00A67FF8" w:rsidRPr="00A67FF8" w:rsidRDefault="00A67FF8" w:rsidP="00A67FF8">
      <w:pPr>
        <w:spacing w:after="0"/>
        <w:rPr>
          <w:rFonts w:ascii="Times New Roman" w:hAnsi="Times New Roman" w:cs="Times New Roman"/>
          <w:i/>
          <w:sz w:val="28"/>
          <w:szCs w:val="28"/>
        </w:rPr>
      </w:pPr>
      <w:r w:rsidRPr="00A67FF8">
        <w:rPr>
          <w:rFonts w:ascii="Times New Roman" w:hAnsi="Times New Roman" w:cs="Times New Roman"/>
          <w:i/>
          <w:sz w:val="28"/>
          <w:szCs w:val="28"/>
        </w:rPr>
        <w:t>Длинные льны – Еленины косы.</w:t>
      </w:r>
    </w:p>
    <w:p w:rsidR="00A67FF8" w:rsidRDefault="00A67FF8" w:rsidP="00A67FF8">
      <w:pPr>
        <w:spacing w:after="0"/>
        <w:rPr>
          <w:rFonts w:ascii="Times New Roman" w:hAnsi="Times New Roman" w:cs="Times New Roman"/>
          <w:i/>
          <w:sz w:val="28"/>
          <w:szCs w:val="28"/>
        </w:rPr>
      </w:pPr>
      <w:r w:rsidRPr="00A67FF8">
        <w:rPr>
          <w:rFonts w:ascii="Times New Roman" w:hAnsi="Times New Roman" w:cs="Times New Roman"/>
          <w:i/>
          <w:sz w:val="28"/>
          <w:szCs w:val="28"/>
        </w:rPr>
        <w:t>Сей ранний лён и позднюю пшеницу</w:t>
      </w:r>
      <w:proofErr w:type="gramStart"/>
      <w:r w:rsidRPr="00A67FF8">
        <w:rPr>
          <w:rFonts w:ascii="Times New Roman" w:hAnsi="Times New Roman" w:cs="Times New Roman"/>
          <w:i/>
          <w:sz w:val="28"/>
          <w:szCs w:val="28"/>
        </w:rPr>
        <w:t>.</w:t>
      </w:r>
      <w:proofErr w:type="gramEnd"/>
      <w:r w:rsidRPr="00A67FF8">
        <w:rPr>
          <w:rFonts w:ascii="Times New Roman" w:hAnsi="Times New Roman" w:cs="Times New Roman"/>
          <w:i/>
          <w:sz w:val="28"/>
          <w:szCs w:val="28"/>
        </w:rPr>
        <w:t xml:space="preserve"> (</w:t>
      </w:r>
      <w:proofErr w:type="spellStart"/>
      <w:proofErr w:type="gramStart"/>
      <w:r w:rsidRPr="00A67FF8">
        <w:rPr>
          <w:rFonts w:ascii="Times New Roman" w:hAnsi="Times New Roman" w:cs="Times New Roman"/>
          <w:i/>
          <w:sz w:val="28"/>
          <w:szCs w:val="28"/>
        </w:rPr>
        <w:t>в</w:t>
      </w:r>
      <w:proofErr w:type="gramEnd"/>
      <w:r w:rsidRPr="00A67FF8">
        <w:rPr>
          <w:rFonts w:ascii="Times New Roman" w:hAnsi="Times New Roman" w:cs="Times New Roman"/>
          <w:i/>
          <w:sz w:val="28"/>
          <w:szCs w:val="28"/>
        </w:rPr>
        <w:t>оронеж</w:t>
      </w:r>
      <w:proofErr w:type="spellEnd"/>
      <w:r w:rsidRPr="00A67FF8">
        <w:rPr>
          <w:rFonts w:ascii="Times New Roman" w:hAnsi="Times New Roman" w:cs="Times New Roman"/>
          <w:i/>
          <w:sz w:val="28"/>
          <w:szCs w:val="28"/>
        </w:rPr>
        <w:t>.)</w:t>
      </w:r>
    </w:p>
    <w:p w:rsidR="00A67FF8" w:rsidRDefault="00A67FF8" w:rsidP="00A67FF8">
      <w:pPr>
        <w:spacing w:after="0"/>
        <w:rPr>
          <w:rFonts w:ascii="Times New Roman" w:hAnsi="Times New Roman" w:cs="Times New Roman"/>
          <w:i/>
          <w:sz w:val="28"/>
          <w:szCs w:val="28"/>
        </w:rPr>
      </w:pPr>
      <w:r>
        <w:rPr>
          <w:rFonts w:ascii="Times New Roman" w:hAnsi="Times New Roman" w:cs="Times New Roman"/>
          <w:i/>
          <w:sz w:val="28"/>
          <w:szCs w:val="28"/>
        </w:rPr>
        <w:t>Кукушка закуковала – пора сеять лён.</w:t>
      </w:r>
    </w:p>
    <w:p w:rsidR="00A67FF8" w:rsidRDefault="00A67FF8" w:rsidP="00A67FF8">
      <w:pPr>
        <w:spacing w:after="0"/>
        <w:rPr>
          <w:rFonts w:ascii="Times New Roman" w:hAnsi="Times New Roman" w:cs="Times New Roman"/>
          <w:i/>
          <w:sz w:val="28"/>
          <w:szCs w:val="28"/>
        </w:rPr>
      </w:pPr>
      <w:r>
        <w:rPr>
          <w:rFonts w:ascii="Times New Roman" w:hAnsi="Times New Roman" w:cs="Times New Roman"/>
          <w:i/>
          <w:sz w:val="28"/>
          <w:szCs w:val="28"/>
        </w:rPr>
        <w:t>Кукушка закуковала, рябина зацвела, на дубе почки почти раскрываются – пора сеять лён (</w:t>
      </w:r>
      <w:proofErr w:type="spellStart"/>
      <w:r>
        <w:rPr>
          <w:rFonts w:ascii="Times New Roman" w:hAnsi="Times New Roman" w:cs="Times New Roman"/>
          <w:i/>
          <w:sz w:val="28"/>
          <w:szCs w:val="28"/>
        </w:rPr>
        <w:t>урал</w:t>
      </w:r>
      <w:proofErr w:type="spellEnd"/>
      <w:r>
        <w:rPr>
          <w:rFonts w:ascii="Times New Roman" w:hAnsi="Times New Roman" w:cs="Times New Roman"/>
          <w:i/>
          <w:sz w:val="28"/>
          <w:szCs w:val="28"/>
        </w:rPr>
        <w:t>.)</w:t>
      </w:r>
    </w:p>
    <w:p w:rsidR="00CD1B73" w:rsidRDefault="00CD1B73" w:rsidP="00A67FF8">
      <w:pPr>
        <w:spacing w:after="0"/>
        <w:rPr>
          <w:rFonts w:ascii="Times New Roman" w:hAnsi="Times New Roman" w:cs="Times New Roman"/>
          <w:i/>
          <w:sz w:val="28"/>
          <w:szCs w:val="28"/>
        </w:rPr>
      </w:pPr>
      <w:bookmarkStart w:id="0" w:name="_GoBack"/>
      <w:bookmarkEnd w:id="0"/>
    </w:p>
    <w:p w:rsidR="00CD1B73" w:rsidRDefault="00CD1B73" w:rsidP="00A67FF8">
      <w:pPr>
        <w:spacing w:after="0"/>
        <w:rPr>
          <w:rFonts w:ascii="Times New Roman" w:hAnsi="Times New Roman" w:cs="Times New Roman"/>
          <w:i/>
          <w:sz w:val="28"/>
          <w:szCs w:val="28"/>
        </w:rPr>
      </w:pPr>
      <w:r>
        <w:rPr>
          <w:noProof/>
          <w:lang w:eastAsia="ru-RU"/>
        </w:rPr>
        <w:drawing>
          <wp:inline distT="0" distB="0" distL="0" distR="0" wp14:anchorId="652833C2" wp14:editId="77157D3B">
            <wp:extent cx="5940425" cy="3607571"/>
            <wp:effectExtent l="0" t="0" r="3175" b="0"/>
            <wp:docPr id="3" name="Рисунок 3" descr="http://ugmkinfo.com/wp-content/uploads/2017/10/pod_ma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gmkinfo.com/wp-content/uploads/2017/10/pod_mas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3607571"/>
                    </a:xfrm>
                    <a:prstGeom prst="rect">
                      <a:avLst/>
                    </a:prstGeom>
                    <a:noFill/>
                    <a:ln>
                      <a:noFill/>
                    </a:ln>
                  </pic:spPr>
                </pic:pic>
              </a:graphicData>
            </a:graphic>
          </wp:inline>
        </w:drawing>
      </w:r>
    </w:p>
    <w:p w:rsidR="00CD1B73" w:rsidRDefault="00CD1B73" w:rsidP="00A67FF8">
      <w:pPr>
        <w:spacing w:after="0"/>
        <w:rPr>
          <w:rFonts w:ascii="Times New Roman" w:hAnsi="Times New Roman" w:cs="Times New Roman"/>
          <w:sz w:val="28"/>
          <w:szCs w:val="28"/>
        </w:rPr>
      </w:pPr>
    </w:p>
    <w:p w:rsidR="00A67FF8" w:rsidRDefault="00A67FF8" w:rsidP="00A67FF8">
      <w:pPr>
        <w:spacing w:after="0"/>
        <w:rPr>
          <w:rFonts w:ascii="Times New Roman" w:hAnsi="Times New Roman" w:cs="Times New Roman"/>
          <w:sz w:val="28"/>
          <w:szCs w:val="28"/>
        </w:rPr>
      </w:pPr>
      <w:r>
        <w:rPr>
          <w:rFonts w:ascii="Times New Roman" w:hAnsi="Times New Roman" w:cs="Times New Roman"/>
          <w:sz w:val="28"/>
          <w:szCs w:val="28"/>
        </w:rPr>
        <w:t xml:space="preserve">Для урожайности и белизны льна совершался целый ряд магических действий. Например, выбирали в качестве </w:t>
      </w:r>
      <w:proofErr w:type="spellStart"/>
      <w:r>
        <w:rPr>
          <w:rFonts w:ascii="Times New Roman" w:hAnsi="Times New Roman" w:cs="Times New Roman"/>
          <w:sz w:val="28"/>
          <w:szCs w:val="28"/>
        </w:rPr>
        <w:t>засевальщика</w:t>
      </w:r>
      <w:proofErr w:type="spellEnd"/>
      <w:r>
        <w:rPr>
          <w:rFonts w:ascii="Times New Roman" w:hAnsi="Times New Roman" w:cs="Times New Roman"/>
          <w:sz w:val="28"/>
          <w:szCs w:val="28"/>
        </w:rPr>
        <w:t xml:space="preserve"> самого высокого человека, в поле подбрасывали высоко вверх яйца</w:t>
      </w:r>
      <w:r w:rsidR="00CD6D45">
        <w:rPr>
          <w:rFonts w:ascii="Times New Roman" w:hAnsi="Times New Roman" w:cs="Times New Roman"/>
          <w:sz w:val="28"/>
          <w:szCs w:val="28"/>
        </w:rPr>
        <w:t xml:space="preserve">, </w:t>
      </w:r>
      <w:proofErr w:type="gramStart"/>
      <w:r w:rsidR="00CD6D45">
        <w:rPr>
          <w:rFonts w:ascii="Times New Roman" w:hAnsi="Times New Roman" w:cs="Times New Roman"/>
          <w:sz w:val="28"/>
          <w:szCs w:val="28"/>
        </w:rPr>
        <w:t>старались</w:t>
      </w:r>
      <w:proofErr w:type="gramEnd"/>
      <w:r w:rsidR="00CD6D45">
        <w:rPr>
          <w:rFonts w:ascii="Times New Roman" w:hAnsi="Times New Roman" w:cs="Times New Roman"/>
          <w:sz w:val="28"/>
          <w:szCs w:val="28"/>
        </w:rPr>
        <w:t xml:space="preserve"> есть продукты белого цвета, иногда при посеве раздевались.</w:t>
      </w:r>
    </w:p>
    <w:p w:rsidR="00CD6D45" w:rsidRDefault="00CD6D45" w:rsidP="00A67FF8">
      <w:pPr>
        <w:spacing w:after="0"/>
        <w:rPr>
          <w:rFonts w:ascii="Times New Roman" w:hAnsi="Times New Roman" w:cs="Times New Roman"/>
          <w:sz w:val="28"/>
          <w:szCs w:val="28"/>
        </w:rPr>
      </w:pPr>
      <w:r>
        <w:rPr>
          <w:rFonts w:ascii="Times New Roman" w:hAnsi="Times New Roman" w:cs="Times New Roman"/>
          <w:sz w:val="28"/>
          <w:szCs w:val="28"/>
        </w:rPr>
        <w:t xml:space="preserve">«Для того чтобы лён родился хорошо, абы кладут в мешок с семенем печёные яйца, а мужик, который будем сеять лён, должен подбрасывать эти яйца как можно выше, потому, что чем выше будут подброшены яйца, тем выше вырастете лён. Ещё интереснее другой обычай, при помощи которого бабы «обманывают лён». Для этого при посеве льна баба раздевается донага в том расчёте, что лён, глядя на её наготу, сжалится над ней, подумает: «Эта баба бедная  - у неё даже рубашки на теле нет, надо будет пожалеть её и </w:t>
      </w:r>
      <w:proofErr w:type="gramStart"/>
      <w:r>
        <w:rPr>
          <w:rFonts w:ascii="Times New Roman" w:hAnsi="Times New Roman" w:cs="Times New Roman"/>
          <w:sz w:val="28"/>
          <w:szCs w:val="28"/>
        </w:rPr>
        <w:t>получше</w:t>
      </w:r>
      <w:proofErr w:type="gramEnd"/>
      <w:r>
        <w:rPr>
          <w:rFonts w:ascii="Times New Roman" w:hAnsi="Times New Roman" w:cs="Times New Roman"/>
          <w:sz w:val="28"/>
          <w:szCs w:val="28"/>
        </w:rPr>
        <w:t xml:space="preserve"> уродиться»».</w:t>
      </w:r>
    </w:p>
    <w:p w:rsidR="00274E01" w:rsidRDefault="00274E01" w:rsidP="00A67FF8">
      <w:pPr>
        <w:spacing w:after="0"/>
        <w:rPr>
          <w:rFonts w:ascii="Times New Roman" w:hAnsi="Times New Roman" w:cs="Times New Roman"/>
          <w:sz w:val="28"/>
          <w:szCs w:val="28"/>
        </w:rPr>
      </w:pPr>
      <w:r>
        <w:rPr>
          <w:noProof/>
          <w:lang w:eastAsia="ru-RU"/>
        </w:rPr>
        <w:lastRenderedPageBreak/>
        <w:drawing>
          <wp:inline distT="0" distB="0" distL="0" distR="0" wp14:anchorId="2B0375BF" wp14:editId="72EF5AFC">
            <wp:extent cx="5940425" cy="3904661"/>
            <wp:effectExtent l="0" t="0" r="3175" b="635"/>
            <wp:docPr id="2" name="Рисунок 2" descr="http://apsnypress.info/upload/resize_cache/iblock/072/712_700_0/konopl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psnypress.info/upload/resize_cache/iblock/072/712_700_0/konoply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3904661"/>
                    </a:xfrm>
                    <a:prstGeom prst="rect">
                      <a:avLst/>
                    </a:prstGeom>
                    <a:noFill/>
                    <a:ln>
                      <a:noFill/>
                    </a:ln>
                  </pic:spPr>
                </pic:pic>
              </a:graphicData>
            </a:graphic>
          </wp:inline>
        </w:drawing>
      </w:r>
    </w:p>
    <w:p w:rsidR="00CD6D45" w:rsidRDefault="00CD6D45" w:rsidP="00A67FF8">
      <w:pPr>
        <w:spacing w:after="0"/>
        <w:rPr>
          <w:rFonts w:ascii="Times New Roman" w:hAnsi="Times New Roman" w:cs="Times New Roman"/>
          <w:sz w:val="28"/>
          <w:szCs w:val="28"/>
        </w:rPr>
      </w:pPr>
      <w:r>
        <w:rPr>
          <w:rFonts w:ascii="Times New Roman" w:hAnsi="Times New Roman" w:cs="Times New Roman"/>
          <w:sz w:val="28"/>
          <w:szCs w:val="28"/>
        </w:rPr>
        <w:t xml:space="preserve">        Конопля – техническая культура, которая по обрядовым и символическим функциям сближается в народной традиции со льном.</w:t>
      </w:r>
      <w:r w:rsidR="00B2531D">
        <w:rPr>
          <w:rFonts w:ascii="Times New Roman" w:hAnsi="Times New Roman" w:cs="Times New Roman"/>
          <w:sz w:val="28"/>
          <w:szCs w:val="28"/>
        </w:rPr>
        <w:t xml:space="preserve"> Конопля наделялась продуцирующей и отгонной семантикой, использовалась в обрядах годового цикла и в народной медицине. Возделывание этой культуры на всех этапах – от сеяния до тканья полотна – сопровождалось, как и в случае со льном, многочисленными магическими действиями. У русских принято было сеять коноплю всей общиной в один день, после обеда, в тихую погоду, без сильного дождя и ветра</w:t>
      </w:r>
      <w:r w:rsidR="00325D5A">
        <w:rPr>
          <w:rFonts w:ascii="Times New Roman" w:hAnsi="Times New Roman" w:cs="Times New Roman"/>
          <w:sz w:val="28"/>
          <w:szCs w:val="28"/>
        </w:rPr>
        <w:t>. В Забайкалье коноплю сеяли с завязанными глазами, чтобы воробьи не поклевали семена. На Юге России нельзя было здороваться и отвечать на приветствия, «ломать шапки», иначе конопля на поле будет гнуться и ломаться.</w:t>
      </w:r>
    </w:p>
    <w:p w:rsidR="00325D5A" w:rsidRDefault="00325D5A" w:rsidP="00A67FF8">
      <w:pPr>
        <w:spacing w:after="0"/>
        <w:rPr>
          <w:rFonts w:ascii="Times New Roman" w:hAnsi="Times New Roman" w:cs="Times New Roman"/>
          <w:sz w:val="28"/>
          <w:szCs w:val="28"/>
        </w:rPr>
      </w:pPr>
      <w:r>
        <w:rPr>
          <w:rFonts w:ascii="Times New Roman" w:hAnsi="Times New Roman" w:cs="Times New Roman"/>
          <w:sz w:val="28"/>
          <w:szCs w:val="28"/>
        </w:rPr>
        <w:t xml:space="preserve">        Кроме льна и конопли, в день Константина и Елены принято высаживать и другие огородные  и зерновые культуры. Например, огурцы, овёс, пшеницу, при этом крестьяне разделяли заботу об этих культурах между главными покровителями дня.</w:t>
      </w:r>
    </w:p>
    <w:p w:rsidR="00325D5A" w:rsidRDefault="00325D5A" w:rsidP="00A67FF8">
      <w:pPr>
        <w:spacing w:after="0"/>
        <w:rPr>
          <w:rFonts w:ascii="Times New Roman" w:hAnsi="Times New Roman" w:cs="Times New Roman"/>
          <w:i/>
          <w:sz w:val="28"/>
          <w:szCs w:val="28"/>
        </w:rPr>
      </w:pPr>
      <w:r w:rsidRPr="00325D5A">
        <w:rPr>
          <w:rFonts w:ascii="Times New Roman" w:hAnsi="Times New Roman" w:cs="Times New Roman"/>
          <w:i/>
          <w:sz w:val="28"/>
          <w:szCs w:val="28"/>
        </w:rPr>
        <w:t xml:space="preserve">Льны  </w:t>
      </w:r>
      <w:proofErr w:type="spellStart"/>
      <w:proofErr w:type="gramStart"/>
      <w:r w:rsidRPr="00325D5A">
        <w:rPr>
          <w:rFonts w:ascii="Times New Roman" w:hAnsi="Times New Roman" w:cs="Times New Roman"/>
          <w:i/>
          <w:sz w:val="28"/>
          <w:szCs w:val="28"/>
        </w:rPr>
        <w:t>Олёне</w:t>
      </w:r>
      <w:proofErr w:type="spellEnd"/>
      <w:proofErr w:type="gramEnd"/>
      <w:r w:rsidRPr="00325D5A">
        <w:rPr>
          <w:rFonts w:ascii="Times New Roman" w:hAnsi="Times New Roman" w:cs="Times New Roman"/>
          <w:i/>
          <w:sz w:val="28"/>
          <w:szCs w:val="28"/>
        </w:rPr>
        <w:t xml:space="preserve">, огурцы – </w:t>
      </w:r>
      <w:proofErr w:type="spellStart"/>
      <w:r w:rsidRPr="00325D5A">
        <w:rPr>
          <w:rFonts w:ascii="Times New Roman" w:hAnsi="Times New Roman" w:cs="Times New Roman"/>
          <w:i/>
          <w:sz w:val="28"/>
          <w:szCs w:val="28"/>
        </w:rPr>
        <w:t>Константну</w:t>
      </w:r>
      <w:proofErr w:type="spellEnd"/>
      <w:r w:rsidRPr="00325D5A">
        <w:rPr>
          <w:rFonts w:ascii="Times New Roman" w:hAnsi="Times New Roman" w:cs="Times New Roman"/>
          <w:i/>
          <w:sz w:val="28"/>
          <w:szCs w:val="28"/>
        </w:rPr>
        <w:t>.</w:t>
      </w:r>
    </w:p>
    <w:p w:rsidR="00325D5A" w:rsidRDefault="00325D5A" w:rsidP="00A67FF8">
      <w:pPr>
        <w:spacing w:after="0"/>
        <w:rPr>
          <w:rFonts w:ascii="Times New Roman" w:hAnsi="Times New Roman" w:cs="Times New Roman"/>
          <w:sz w:val="28"/>
          <w:szCs w:val="28"/>
        </w:rPr>
      </w:pPr>
    </w:p>
    <w:p w:rsidR="00325D5A" w:rsidRDefault="00325D5A" w:rsidP="00A67FF8">
      <w:pPr>
        <w:spacing w:after="0"/>
        <w:rPr>
          <w:rFonts w:ascii="Times New Roman" w:hAnsi="Times New Roman" w:cs="Times New Roman"/>
          <w:i/>
          <w:sz w:val="28"/>
          <w:szCs w:val="28"/>
        </w:rPr>
      </w:pPr>
      <w:r>
        <w:rPr>
          <w:rFonts w:ascii="Times New Roman" w:hAnsi="Times New Roman" w:cs="Times New Roman"/>
          <w:sz w:val="28"/>
          <w:szCs w:val="28"/>
        </w:rPr>
        <w:t xml:space="preserve">Если Елену называли </w:t>
      </w:r>
      <w:proofErr w:type="spellStart"/>
      <w:r w:rsidRPr="00325D5A">
        <w:rPr>
          <w:rFonts w:ascii="Times New Roman" w:hAnsi="Times New Roman" w:cs="Times New Roman"/>
          <w:i/>
          <w:sz w:val="28"/>
          <w:szCs w:val="28"/>
        </w:rPr>
        <w:t>леносейкой</w:t>
      </w:r>
      <w:proofErr w:type="spellEnd"/>
      <w:r>
        <w:rPr>
          <w:rFonts w:ascii="Times New Roman" w:hAnsi="Times New Roman" w:cs="Times New Roman"/>
          <w:sz w:val="28"/>
          <w:szCs w:val="28"/>
        </w:rPr>
        <w:t xml:space="preserve">, то Константина – </w:t>
      </w:r>
      <w:r w:rsidRPr="00325D5A">
        <w:rPr>
          <w:rFonts w:ascii="Times New Roman" w:hAnsi="Times New Roman" w:cs="Times New Roman"/>
          <w:i/>
          <w:sz w:val="28"/>
          <w:szCs w:val="28"/>
        </w:rPr>
        <w:t>овсяником</w:t>
      </w:r>
      <w:r>
        <w:rPr>
          <w:rFonts w:ascii="Times New Roman" w:hAnsi="Times New Roman" w:cs="Times New Roman"/>
          <w:i/>
          <w:sz w:val="28"/>
          <w:szCs w:val="28"/>
        </w:rPr>
        <w:t>.</w:t>
      </w:r>
    </w:p>
    <w:p w:rsidR="00325D5A" w:rsidRDefault="00325D5A" w:rsidP="00A67FF8">
      <w:pPr>
        <w:spacing w:after="0"/>
        <w:rPr>
          <w:rFonts w:ascii="Times New Roman" w:hAnsi="Times New Roman" w:cs="Times New Roman"/>
          <w:sz w:val="28"/>
          <w:szCs w:val="28"/>
        </w:rPr>
      </w:pPr>
      <w:r>
        <w:rPr>
          <w:rFonts w:ascii="Times New Roman" w:hAnsi="Times New Roman" w:cs="Times New Roman"/>
          <w:sz w:val="28"/>
          <w:szCs w:val="28"/>
        </w:rPr>
        <w:t>Такое распределение обязанностей опиралось на архаические</w:t>
      </w:r>
      <w:r w:rsidR="00715FA2">
        <w:rPr>
          <w:rFonts w:ascii="Times New Roman" w:hAnsi="Times New Roman" w:cs="Times New Roman"/>
          <w:sz w:val="28"/>
          <w:szCs w:val="28"/>
        </w:rPr>
        <w:t xml:space="preserve">, уходящие </w:t>
      </w:r>
      <w:proofErr w:type="gramStart"/>
      <w:r w:rsidR="00715FA2">
        <w:rPr>
          <w:rFonts w:ascii="Times New Roman" w:hAnsi="Times New Roman" w:cs="Times New Roman"/>
          <w:sz w:val="28"/>
          <w:szCs w:val="28"/>
        </w:rPr>
        <w:t>в глубь</w:t>
      </w:r>
      <w:proofErr w:type="gramEnd"/>
      <w:r w:rsidR="00715FA2">
        <w:rPr>
          <w:rFonts w:ascii="Times New Roman" w:hAnsi="Times New Roman" w:cs="Times New Roman"/>
          <w:sz w:val="28"/>
          <w:szCs w:val="28"/>
        </w:rPr>
        <w:t xml:space="preserve"> веков представления о существовании сугубо женских и мужских культур, растений. Те растения, которые связаны с прядением, ткачеством (лён, конопля), то есть с женским рукодельем, должны были выращивать, </w:t>
      </w:r>
      <w:r w:rsidR="00715FA2">
        <w:rPr>
          <w:rFonts w:ascii="Times New Roman" w:hAnsi="Times New Roman" w:cs="Times New Roman"/>
          <w:sz w:val="28"/>
          <w:szCs w:val="28"/>
        </w:rPr>
        <w:lastRenderedPageBreak/>
        <w:t>собирать и доводить до состояния нити и полотна только (или преимущественно) женщины. Исключение составлял сев, который мог производиться и женщинами, и мужчинами, хотя в отдельных традициях он в основном закреплялся за женщинами.</w:t>
      </w:r>
    </w:p>
    <w:p w:rsidR="00715FA2" w:rsidRDefault="00715FA2" w:rsidP="00A67FF8">
      <w:pPr>
        <w:spacing w:after="0"/>
        <w:rPr>
          <w:rFonts w:ascii="Times New Roman" w:hAnsi="Times New Roman" w:cs="Times New Roman"/>
          <w:sz w:val="28"/>
          <w:szCs w:val="28"/>
        </w:rPr>
      </w:pPr>
      <w:r>
        <w:rPr>
          <w:rFonts w:ascii="Times New Roman" w:hAnsi="Times New Roman" w:cs="Times New Roman"/>
          <w:sz w:val="28"/>
          <w:szCs w:val="28"/>
        </w:rPr>
        <w:t xml:space="preserve">         В это день вновь обращали внимание на огурцы. Если на них много пустоцвета, хозяйка искала лапоть, тащила ногой в свой огород, а затем бросала в огурцы, приговаривая: «Как </w:t>
      </w:r>
      <w:proofErr w:type="gramStart"/>
      <w:r>
        <w:rPr>
          <w:rFonts w:ascii="Times New Roman" w:hAnsi="Times New Roman" w:cs="Times New Roman"/>
          <w:sz w:val="28"/>
          <w:szCs w:val="28"/>
        </w:rPr>
        <w:t>густ</w:t>
      </w:r>
      <w:proofErr w:type="gramEnd"/>
      <w:r>
        <w:rPr>
          <w:rFonts w:ascii="Times New Roman" w:hAnsi="Times New Roman" w:cs="Times New Roman"/>
          <w:sz w:val="28"/>
          <w:szCs w:val="28"/>
        </w:rPr>
        <w:t xml:space="preserve"> сей лапоть плёлся, так чтобы и огурцы мои плелись».</w:t>
      </w:r>
    </w:p>
    <w:p w:rsidR="00715FA2" w:rsidRDefault="00274E01" w:rsidP="00A67FF8">
      <w:pPr>
        <w:spacing w:after="0"/>
        <w:rPr>
          <w:rFonts w:ascii="Times New Roman" w:hAnsi="Times New Roman" w:cs="Times New Roman"/>
          <w:sz w:val="28"/>
          <w:szCs w:val="28"/>
        </w:rPr>
      </w:pPr>
      <w:r>
        <w:rPr>
          <w:rFonts w:ascii="Times New Roman" w:hAnsi="Times New Roman" w:cs="Times New Roman"/>
          <w:sz w:val="28"/>
          <w:szCs w:val="28"/>
        </w:rPr>
        <w:t xml:space="preserve">         Для того</w:t>
      </w:r>
      <w:proofErr w:type="gramStart"/>
      <w:r w:rsidR="00715FA2">
        <w:rPr>
          <w:rFonts w:ascii="Times New Roman" w:hAnsi="Times New Roman" w:cs="Times New Roman"/>
          <w:sz w:val="28"/>
          <w:szCs w:val="28"/>
        </w:rPr>
        <w:t>,</w:t>
      </w:r>
      <w:proofErr w:type="gramEnd"/>
      <w:r w:rsidR="00715FA2">
        <w:rPr>
          <w:rFonts w:ascii="Times New Roman" w:hAnsi="Times New Roman" w:cs="Times New Roman"/>
          <w:sz w:val="28"/>
          <w:szCs w:val="28"/>
        </w:rPr>
        <w:t xml:space="preserve"> чтобы на огурцы не напала гусеница, их посадкой </w:t>
      </w:r>
      <w:proofErr w:type="spellStart"/>
      <w:r w:rsidR="00715FA2">
        <w:rPr>
          <w:rFonts w:ascii="Times New Roman" w:hAnsi="Times New Roman" w:cs="Times New Roman"/>
          <w:sz w:val="28"/>
          <w:szCs w:val="28"/>
        </w:rPr>
        <w:t>заиались</w:t>
      </w:r>
      <w:proofErr w:type="spellEnd"/>
      <w:r w:rsidR="00715FA2">
        <w:rPr>
          <w:rFonts w:ascii="Times New Roman" w:hAnsi="Times New Roman" w:cs="Times New Roman"/>
          <w:sz w:val="28"/>
          <w:szCs w:val="28"/>
        </w:rPr>
        <w:t xml:space="preserve"> натощак, то есть ничего не выпив и не съев.</w:t>
      </w:r>
    </w:p>
    <w:p w:rsidR="00715FA2" w:rsidRDefault="00274E01" w:rsidP="00A67FF8">
      <w:pPr>
        <w:spacing w:after="0"/>
        <w:rPr>
          <w:rFonts w:ascii="Times New Roman" w:hAnsi="Times New Roman" w:cs="Times New Roman"/>
          <w:sz w:val="28"/>
          <w:szCs w:val="28"/>
        </w:rPr>
      </w:pPr>
      <w:r>
        <w:rPr>
          <w:rFonts w:ascii="Times New Roman" w:hAnsi="Times New Roman" w:cs="Times New Roman"/>
          <w:sz w:val="28"/>
          <w:szCs w:val="28"/>
        </w:rPr>
        <w:t xml:space="preserve">        На Среднем Урале лён и гречиху сеяли в день «Елены-</w:t>
      </w:r>
      <w:proofErr w:type="spellStart"/>
      <w:r>
        <w:rPr>
          <w:rFonts w:ascii="Times New Roman" w:hAnsi="Times New Roman" w:cs="Times New Roman"/>
          <w:sz w:val="28"/>
          <w:szCs w:val="28"/>
        </w:rPr>
        <w:t>лённицы</w:t>
      </w:r>
      <w:proofErr w:type="spellEnd"/>
      <w:r>
        <w:rPr>
          <w:rFonts w:ascii="Times New Roman" w:hAnsi="Times New Roman" w:cs="Times New Roman"/>
          <w:sz w:val="28"/>
          <w:szCs w:val="28"/>
        </w:rPr>
        <w:t>»</w:t>
      </w:r>
    </w:p>
    <w:p w:rsidR="00274E01" w:rsidRDefault="00274E01" w:rsidP="00A67FF8">
      <w:pPr>
        <w:spacing w:after="0"/>
        <w:rPr>
          <w:rFonts w:ascii="Times New Roman" w:hAnsi="Times New Roman" w:cs="Times New Roman"/>
          <w:i/>
          <w:sz w:val="28"/>
          <w:szCs w:val="28"/>
        </w:rPr>
      </w:pPr>
      <w:r w:rsidRPr="00274E01">
        <w:rPr>
          <w:rFonts w:ascii="Times New Roman" w:hAnsi="Times New Roman" w:cs="Times New Roman"/>
          <w:i/>
          <w:sz w:val="28"/>
          <w:szCs w:val="28"/>
        </w:rPr>
        <w:t>Загадки  о</w:t>
      </w:r>
      <w:r>
        <w:rPr>
          <w:rFonts w:ascii="Times New Roman" w:hAnsi="Times New Roman" w:cs="Times New Roman"/>
          <w:i/>
          <w:sz w:val="28"/>
          <w:szCs w:val="28"/>
        </w:rPr>
        <w:t xml:space="preserve"> </w:t>
      </w:r>
      <w:r w:rsidRPr="00274E01">
        <w:rPr>
          <w:rFonts w:ascii="Times New Roman" w:hAnsi="Times New Roman" w:cs="Times New Roman"/>
          <w:i/>
          <w:sz w:val="28"/>
          <w:szCs w:val="28"/>
        </w:rPr>
        <w:t>льне</w:t>
      </w:r>
      <w:r>
        <w:rPr>
          <w:rFonts w:ascii="Times New Roman" w:hAnsi="Times New Roman" w:cs="Times New Roman"/>
          <w:i/>
          <w:sz w:val="28"/>
          <w:szCs w:val="28"/>
        </w:rPr>
        <w:t>:</w:t>
      </w:r>
    </w:p>
    <w:p w:rsidR="00274E01" w:rsidRPr="00274E01" w:rsidRDefault="00274E01" w:rsidP="00274E01">
      <w:pPr>
        <w:pStyle w:val="a3"/>
        <w:numPr>
          <w:ilvl w:val="0"/>
          <w:numId w:val="1"/>
        </w:numPr>
        <w:spacing w:after="0"/>
        <w:rPr>
          <w:rFonts w:ascii="Times New Roman" w:hAnsi="Times New Roman" w:cs="Times New Roman"/>
          <w:i/>
          <w:sz w:val="28"/>
          <w:szCs w:val="28"/>
        </w:rPr>
      </w:pPr>
      <w:r w:rsidRPr="00274E01">
        <w:rPr>
          <w:rFonts w:ascii="Times New Roman" w:hAnsi="Times New Roman" w:cs="Times New Roman"/>
          <w:i/>
          <w:sz w:val="28"/>
          <w:szCs w:val="28"/>
        </w:rPr>
        <w:t xml:space="preserve">Мал малышок </w:t>
      </w:r>
      <w:proofErr w:type="gramStart"/>
      <w:r w:rsidRPr="00274E01">
        <w:rPr>
          <w:rFonts w:ascii="Times New Roman" w:hAnsi="Times New Roman" w:cs="Times New Roman"/>
          <w:i/>
          <w:sz w:val="28"/>
          <w:szCs w:val="28"/>
        </w:rPr>
        <w:t>в</w:t>
      </w:r>
      <w:proofErr w:type="gramEnd"/>
      <w:r w:rsidRPr="00274E01">
        <w:rPr>
          <w:rFonts w:ascii="Times New Roman" w:hAnsi="Times New Roman" w:cs="Times New Roman"/>
          <w:i/>
          <w:sz w:val="28"/>
          <w:szCs w:val="28"/>
        </w:rPr>
        <w:t xml:space="preserve"> </w:t>
      </w:r>
      <w:proofErr w:type="gramStart"/>
      <w:r w:rsidRPr="00274E01">
        <w:rPr>
          <w:rFonts w:ascii="Times New Roman" w:hAnsi="Times New Roman" w:cs="Times New Roman"/>
          <w:i/>
          <w:sz w:val="28"/>
          <w:szCs w:val="28"/>
        </w:rPr>
        <w:t>сыру</w:t>
      </w:r>
      <w:proofErr w:type="gramEnd"/>
      <w:r w:rsidRPr="00274E01">
        <w:rPr>
          <w:rFonts w:ascii="Times New Roman" w:hAnsi="Times New Roman" w:cs="Times New Roman"/>
          <w:i/>
          <w:sz w:val="28"/>
          <w:szCs w:val="28"/>
        </w:rPr>
        <w:t xml:space="preserve"> землю ушёл, шапку синюю нашёл.</w:t>
      </w:r>
    </w:p>
    <w:p w:rsidR="00274E01" w:rsidRPr="00274E01" w:rsidRDefault="00274E01" w:rsidP="00274E01">
      <w:pPr>
        <w:pStyle w:val="a3"/>
        <w:numPr>
          <w:ilvl w:val="0"/>
          <w:numId w:val="1"/>
        </w:numPr>
        <w:spacing w:after="0"/>
        <w:rPr>
          <w:rFonts w:ascii="Times New Roman" w:hAnsi="Times New Roman" w:cs="Times New Roman"/>
          <w:i/>
          <w:sz w:val="28"/>
          <w:szCs w:val="28"/>
        </w:rPr>
      </w:pPr>
      <w:r w:rsidRPr="00274E01">
        <w:rPr>
          <w:rFonts w:ascii="Times New Roman" w:hAnsi="Times New Roman" w:cs="Times New Roman"/>
          <w:i/>
          <w:sz w:val="28"/>
          <w:szCs w:val="28"/>
        </w:rPr>
        <w:t>Голову едят, кожу носят, а мясо и собаки не едят.</w:t>
      </w:r>
    </w:p>
    <w:p w:rsidR="00274E01" w:rsidRPr="00274E01" w:rsidRDefault="00274E01" w:rsidP="00274E01">
      <w:pPr>
        <w:pStyle w:val="a3"/>
        <w:numPr>
          <w:ilvl w:val="0"/>
          <w:numId w:val="1"/>
        </w:numPr>
        <w:spacing w:after="0"/>
        <w:rPr>
          <w:rFonts w:ascii="Times New Roman" w:hAnsi="Times New Roman" w:cs="Times New Roman"/>
          <w:i/>
          <w:sz w:val="28"/>
          <w:szCs w:val="28"/>
        </w:rPr>
      </w:pPr>
      <w:r w:rsidRPr="00274E01">
        <w:rPr>
          <w:rFonts w:ascii="Times New Roman" w:hAnsi="Times New Roman" w:cs="Times New Roman"/>
          <w:i/>
          <w:sz w:val="28"/>
          <w:szCs w:val="28"/>
        </w:rPr>
        <w:t>Из земли вырастаю – весь мир одеваю.</w:t>
      </w:r>
    </w:p>
    <w:p w:rsidR="00274E01" w:rsidRPr="00274E01" w:rsidRDefault="00274E01" w:rsidP="00274E01">
      <w:pPr>
        <w:pStyle w:val="a3"/>
        <w:numPr>
          <w:ilvl w:val="0"/>
          <w:numId w:val="1"/>
        </w:numPr>
        <w:spacing w:after="0"/>
        <w:rPr>
          <w:rFonts w:ascii="Times New Roman" w:hAnsi="Times New Roman" w:cs="Times New Roman"/>
          <w:i/>
          <w:sz w:val="28"/>
          <w:szCs w:val="28"/>
        </w:rPr>
      </w:pPr>
      <w:r w:rsidRPr="00274E01">
        <w:rPr>
          <w:rFonts w:ascii="Times New Roman" w:hAnsi="Times New Roman" w:cs="Times New Roman"/>
          <w:i/>
          <w:sz w:val="28"/>
          <w:szCs w:val="28"/>
        </w:rPr>
        <w:t>Топили, сушили, колотили, рвали, крутили, ткали, на стол клали.</w:t>
      </w:r>
    </w:p>
    <w:p w:rsidR="00CD1B73" w:rsidRDefault="00CD1B73" w:rsidP="00A67FF8">
      <w:pPr>
        <w:spacing w:after="0"/>
        <w:rPr>
          <w:rFonts w:ascii="Times New Roman" w:hAnsi="Times New Roman" w:cs="Times New Roman"/>
          <w:i/>
          <w:sz w:val="28"/>
          <w:szCs w:val="28"/>
        </w:rPr>
      </w:pPr>
    </w:p>
    <w:p w:rsidR="00A67FF8"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Посею я, млада, ленку</w:t>
      </w:r>
    </w:p>
    <w:p w:rsidR="00CD1B73"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 xml:space="preserve">При дорожке, </w:t>
      </w:r>
      <w:proofErr w:type="gramStart"/>
      <w:r>
        <w:rPr>
          <w:rFonts w:ascii="Times New Roman" w:hAnsi="Times New Roman" w:cs="Times New Roman"/>
          <w:i/>
          <w:sz w:val="28"/>
          <w:szCs w:val="28"/>
        </w:rPr>
        <w:t>при</w:t>
      </w:r>
      <w:proofErr w:type="gramEnd"/>
      <w:r>
        <w:rPr>
          <w:rFonts w:ascii="Times New Roman" w:hAnsi="Times New Roman" w:cs="Times New Roman"/>
          <w:i/>
          <w:sz w:val="28"/>
          <w:szCs w:val="28"/>
        </w:rPr>
        <w:t xml:space="preserve"> толку:</w:t>
      </w:r>
    </w:p>
    <w:p w:rsidR="00CD1B73"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Ты расти, расти ленок,</w:t>
      </w:r>
    </w:p>
    <w:p w:rsidR="00CD1B73"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Тонок, долог и высок,</w:t>
      </w:r>
    </w:p>
    <w:p w:rsidR="00CD1B73"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 xml:space="preserve">В </w:t>
      </w:r>
      <w:proofErr w:type="spellStart"/>
      <w:r>
        <w:rPr>
          <w:rFonts w:ascii="Times New Roman" w:hAnsi="Times New Roman" w:cs="Times New Roman"/>
          <w:i/>
          <w:sz w:val="28"/>
          <w:szCs w:val="28"/>
        </w:rPr>
        <w:t>земелюшку</w:t>
      </w:r>
      <w:proofErr w:type="spellEnd"/>
      <w:r>
        <w:rPr>
          <w:rFonts w:ascii="Times New Roman" w:hAnsi="Times New Roman" w:cs="Times New Roman"/>
          <w:i/>
          <w:sz w:val="28"/>
          <w:szCs w:val="28"/>
        </w:rPr>
        <w:t xml:space="preserve"> корешок,</w:t>
      </w:r>
    </w:p>
    <w:p w:rsidR="00CD1B73"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 xml:space="preserve">Что вниз </w:t>
      </w:r>
      <w:proofErr w:type="spellStart"/>
      <w:r>
        <w:rPr>
          <w:rFonts w:ascii="Times New Roman" w:hAnsi="Times New Roman" w:cs="Times New Roman"/>
          <w:i/>
          <w:sz w:val="28"/>
          <w:szCs w:val="28"/>
        </w:rPr>
        <w:t>коренист</w:t>
      </w:r>
      <w:proofErr w:type="spellEnd"/>
      <w:r>
        <w:rPr>
          <w:rFonts w:ascii="Times New Roman" w:hAnsi="Times New Roman" w:cs="Times New Roman"/>
          <w:i/>
          <w:sz w:val="28"/>
          <w:szCs w:val="28"/>
        </w:rPr>
        <w:t>,</w:t>
      </w:r>
    </w:p>
    <w:p w:rsidR="00CD1B73" w:rsidRDefault="00CD1B73" w:rsidP="00A67FF8">
      <w:pPr>
        <w:spacing w:after="0"/>
        <w:rPr>
          <w:rFonts w:ascii="Times New Roman" w:hAnsi="Times New Roman" w:cs="Times New Roman"/>
          <w:i/>
          <w:sz w:val="28"/>
          <w:szCs w:val="28"/>
        </w:rPr>
      </w:pPr>
      <w:proofErr w:type="gramStart"/>
      <w:r>
        <w:rPr>
          <w:rFonts w:ascii="Times New Roman" w:hAnsi="Times New Roman" w:cs="Times New Roman"/>
          <w:i/>
          <w:sz w:val="28"/>
          <w:szCs w:val="28"/>
        </w:rPr>
        <w:t xml:space="preserve">А вверх </w:t>
      </w:r>
      <w:proofErr w:type="spellStart"/>
      <w:r>
        <w:rPr>
          <w:rFonts w:ascii="Times New Roman" w:hAnsi="Times New Roman" w:cs="Times New Roman"/>
          <w:i/>
          <w:sz w:val="28"/>
          <w:szCs w:val="28"/>
        </w:rPr>
        <w:t>семянист</w:t>
      </w:r>
      <w:proofErr w:type="spellEnd"/>
      <w:r>
        <w:rPr>
          <w:rFonts w:ascii="Times New Roman" w:hAnsi="Times New Roman" w:cs="Times New Roman"/>
          <w:i/>
          <w:sz w:val="28"/>
          <w:szCs w:val="28"/>
        </w:rPr>
        <w:t xml:space="preserve">! </w:t>
      </w:r>
      <w:proofErr w:type="gramEnd"/>
      <w:r>
        <w:rPr>
          <w:rFonts w:ascii="Times New Roman" w:hAnsi="Times New Roman" w:cs="Times New Roman"/>
          <w:i/>
          <w:sz w:val="28"/>
          <w:szCs w:val="28"/>
        </w:rPr>
        <w:t>(Псковская губерния)</w:t>
      </w:r>
    </w:p>
    <w:p w:rsidR="00CD1B73" w:rsidRDefault="00CD1B73" w:rsidP="00A67FF8">
      <w:pPr>
        <w:spacing w:after="0"/>
        <w:rPr>
          <w:rFonts w:ascii="Times New Roman" w:hAnsi="Times New Roman" w:cs="Times New Roman"/>
          <w:i/>
          <w:sz w:val="28"/>
          <w:szCs w:val="28"/>
        </w:rPr>
      </w:pPr>
    </w:p>
    <w:p w:rsidR="00CD1B73" w:rsidRDefault="00CD1B73" w:rsidP="00A67FF8">
      <w:pPr>
        <w:spacing w:after="0"/>
        <w:rPr>
          <w:rFonts w:ascii="Times New Roman" w:hAnsi="Times New Roman" w:cs="Times New Roman"/>
          <w:i/>
          <w:sz w:val="28"/>
          <w:szCs w:val="28"/>
        </w:rPr>
      </w:pPr>
    </w:p>
    <w:p w:rsidR="00CD1B73" w:rsidRDefault="00CD1B73" w:rsidP="00A67FF8">
      <w:pPr>
        <w:spacing w:after="0"/>
        <w:rPr>
          <w:rFonts w:ascii="Times New Roman" w:hAnsi="Times New Roman" w:cs="Times New Roman"/>
          <w:i/>
          <w:sz w:val="28"/>
          <w:szCs w:val="28"/>
        </w:rPr>
      </w:pPr>
    </w:p>
    <w:p w:rsidR="00CD1B73" w:rsidRDefault="00CD1B73" w:rsidP="00A67FF8">
      <w:pPr>
        <w:spacing w:after="0"/>
        <w:rPr>
          <w:rFonts w:ascii="Times New Roman" w:hAnsi="Times New Roman" w:cs="Times New Roman"/>
          <w:i/>
          <w:sz w:val="28"/>
          <w:szCs w:val="28"/>
        </w:rPr>
      </w:pPr>
    </w:p>
    <w:p w:rsidR="00CD1B73"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 xml:space="preserve">Источник: </w:t>
      </w:r>
      <w:r w:rsidRPr="00CD1B73">
        <w:rPr>
          <w:rFonts w:ascii="Times New Roman" w:hAnsi="Times New Roman" w:cs="Times New Roman"/>
          <w:i/>
          <w:sz w:val="28"/>
          <w:szCs w:val="28"/>
        </w:rPr>
        <w:t xml:space="preserve">1. Некрылова А.Ф. Русский традиционный календарь. </w:t>
      </w:r>
      <w:proofErr w:type="gramStart"/>
      <w:r w:rsidRPr="00CD1B73">
        <w:rPr>
          <w:rFonts w:ascii="Times New Roman" w:hAnsi="Times New Roman" w:cs="Times New Roman"/>
          <w:i/>
          <w:sz w:val="28"/>
          <w:szCs w:val="28"/>
        </w:rPr>
        <w:t>С-Пб</w:t>
      </w:r>
      <w:proofErr w:type="gramEnd"/>
      <w:r w:rsidRPr="00CD1B73">
        <w:rPr>
          <w:rFonts w:ascii="Times New Roman" w:hAnsi="Times New Roman" w:cs="Times New Roman"/>
          <w:i/>
          <w:sz w:val="28"/>
          <w:szCs w:val="28"/>
        </w:rPr>
        <w:t xml:space="preserve"> 2007</w:t>
      </w:r>
    </w:p>
    <w:p w:rsidR="00CD1B73" w:rsidRPr="00274E01" w:rsidRDefault="00CD1B73" w:rsidP="00A67FF8">
      <w:pPr>
        <w:spacing w:after="0"/>
        <w:rPr>
          <w:rFonts w:ascii="Times New Roman" w:hAnsi="Times New Roman" w:cs="Times New Roman"/>
          <w:i/>
          <w:sz w:val="28"/>
          <w:szCs w:val="28"/>
        </w:rPr>
      </w:pPr>
      <w:r>
        <w:rPr>
          <w:rFonts w:ascii="Times New Roman" w:hAnsi="Times New Roman" w:cs="Times New Roman"/>
          <w:i/>
          <w:sz w:val="28"/>
          <w:szCs w:val="28"/>
        </w:rPr>
        <w:t xml:space="preserve">2. </w:t>
      </w:r>
      <w:r w:rsidRPr="00CD1B73">
        <w:rPr>
          <w:rFonts w:ascii="Times New Roman" w:hAnsi="Times New Roman" w:cs="Times New Roman"/>
          <w:i/>
          <w:sz w:val="28"/>
          <w:szCs w:val="28"/>
        </w:rPr>
        <w:t>https://yandex.ru/images/search?text=фото%20льна%20растения%20с%20коробочками&amp;stype=image&amp;lr=50&amp;source=tags&amp;tab_id=images&amp;p=1&amp;pos=40&amp;rpt=simage&amp;img_url=https%3A%2F%2Fpropozitsiya.com%2Fsites%2Fdefault%2Ffiles%2Fstyles%2F860x%2Fpublic%2Farticle%2Fpod_mass.jpg%3Fitok%3DRU2DSKZ6</w:t>
      </w:r>
    </w:p>
    <w:sectPr w:rsidR="00CD1B73" w:rsidRPr="00274E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E0EFC"/>
    <w:multiLevelType w:val="hybridMultilevel"/>
    <w:tmpl w:val="2B781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CDB"/>
    <w:rsid w:val="000811C4"/>
    <w:rsid w:val="001B0229"/>
    <w:rsid w:val="00274E01"/>
    <w:rsid w:val="00325D5A"/>
    <w:rsid w:val="003B6CDB"/>
    <w:rsid w:val="00715FA2"/>
    <w:rsid w:val="00A67FF8"/>
    <w:rsid w:val="00B2531D"/>
    <w:rsid w:val="00CD1B73"/>
    <w:rsid w:val="00CD6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E01"/>
    <w:pPr>
      <w:ind w:left="720"/>
      <w:contextualSpacing/>
    </w:pPr>
  </w:style>
  <w:style w:type="paragraph" w:styleId="a4">
    <w:name w:val="Balloon Text"/>
    <w:basedOn w:val="a"/>
    <w:link w:val="a5"/>
    <w:uiPriority w:val="99"/>
    <w:semiHidden/>
    <w:unhideWhenUsed/>
    <w:rsid w:val="00274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4E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4E01"/>
    <w:pPr>
      <w:ind w:left="720"/>
      <w:contextualSpacing/>
    </w:pPr>
  </w:style>
  <w:style w:type="paragraph" w:styleId="a4">
    <w:name w:val="Balloon Text"/>
    <w:basedOn w:val="a"/>
    <w:link w:val="a5"/>
    <w:uiPriority w:val="99"/>
    <w:semiHidden/>
    <w:unhideWhenUsed/>
    <w:rsid w:val="00274E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74E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4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1C3C8-9305-4EA9-88C8-A662C35BE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671</Words>
  <Characters>3830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2019-06-24T11:27:00Z</dcterms:created>
  <dcterms:modified xsi:type="dcterms:W3CDTF">2019-06-24T12:51:00Z</dcterms:modified>
</cp:coreProperties>
</file>