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CA8" w:rsidRPr="004F7FFE" w:rsidRDefault="00B00CA8" w:rsidP="004F7FFE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4F7FFE">
        <w:rPr>
          <w:i/>
          <w:color w:val="000000"/>
          <w:sz w:val="27"/>
          <w:szCs w:val="27"/>
        </w:rPr>
        <w:t>Пичкалёва О.Н.,</w:t>
      </w:r>
    </w:p>
    <w:p w:rsidR="00B00CA8" w:rsidRPr="004F7FFE" w:rsidRDefault="00B00CA8" w:rsidP="004F7FFE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4F7FFE">
        <w:rPr>
          <w:i/>
          <w:color w:val="000000"/>
          <w:sz w:val="27"/>
          <w:szCs w:val="27"/>
        </w:rPr>
        <w:t>педагог дополнительного образования</w:t>
      </w:r>
    </w:p>
    <w:p w:rsidR="00B00CA8" w:rsidRPr="004F7FFE" w:rsidRDefault="00B00CA8" w:rsidP="004F7FFE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4F7FFE">
        <w:rPr>
          <w:i/>
          <w:color w:val="000000"/>
          <w:sz w:val="27"/>
          <w:szCs w:val="27"/>
        </w:rPr>
        <w:t xml:space="preserve">МБУ ДО </w:t>
      </w:r>
      <w:proofErr w:type="gramStart"/>
      <w:r w:rsidRPr="004F7FFE">
        <w:rPr>
          <w:i/>
          <w:color w:val="000000"/>
          <w:sz w:val="27"/>
          <w:szCs w:val="27"/>
        </w:rPr>
        <w:t>ДШИ</w:t>
      </w:r>
      <w:proofErr w:type="gramEnd"/>
      <w:r w:rsidRPr="004F7FFE">
        <w:rPr>
          <w:i/>
          <w:color w:val="000000"/>
          <w:sz w:val="27"/>
          <w:szCs w:val="27"/>
        </w:rPr>
        <w:t xml:space="preserve"> ЗАТО Звёздный,</w:t>
      </w:r>
    </w:p>
    <w:p w:rsidR="00B00CA8" w:rsidRPr="004F7FFE" w:rsidRDefault="00B00CA8" w:rsidP="004F7FFE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4F7FFE">
        <w:rPr>
          <w:i/>
          <w:color w:val="000000"/>
          <w:sz w:val="27"/>
          <w:szCs w:val="27"/>
        </w:rPr>
        <w:t>руководитель фольклорного коллектива «Иволга»</w:t>
      </w:r>
      <w:bookmarkStart w:id="0" w:name="_GoBack"/>
      <w:bookmarkEnd w:id="0"/>
    </w:p>
    <w:p w:rsidR="00B00CA8" w:rsidRPr="00B00CA8" w:rsidRDefault="00B00CA8" w:rsidP="00B00CA8">
      <w:pPr>
        <w:pStyle w:val="a3"/>
        <w:spacing w:after="0" w:afterAutospacing="0"/>
        <w:jc w:val="center"/>
        <w:rPr>
          <w:b/>
          <w:color w:val="000000"/>
          <w:sz w:val="28"/>
          <w:szCs w:val="28"/>
        </w:rPr>
      </w:pPr>
      <w:r w:rsidRPr="00B00CA8">
        <w:rPr>
          <w:b/>
          <w:color w:val="000000"/>
          <w:sz w:val="28"/>
          <w:szCs w:val="28"/>
        </w:rPr>
        <w:t>Русский традиционный календарь. Благовещение.</w:t>
      </w:r>
    </w:p>
    <w:p w:rsidR="00B00CA8" w:rsidRDefault="00B00CA8" w:rsidP="00B00CA8">
      <w:pPr>
        <w:rPr>
          <w:rFonts w:ascii="Times New Roman" w:hAnsi="Times New Roman" w:cs="Times New Roman"/>
          <w:sz w:val="28"/>
          <w:szCs w:val="28"/>
        </w:rPr>
      </w:pPr>
    </w:p>
    <w:p w:rsidR="00B00CA8" w:rsidRDefault="00B00CA8" w:rsidP="00B00CA8">
      <w:pPr>
        <w:jc w:val="center"/>
        <w:rPr>
          <w:rFonts w:ascii="Times New Roman" w:hAnsi="Times New Roman" w:cs="Times New Roman"/>
          <w:sz w:val="28"/>
          <w:szCs w:val="28"/>
        </w:rPr>
      </w:pPr>
      <w:r w:rsidRPr="00B00C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985A0" wp14:editId="75F805CA">
            <wp:extent cx="5705475" cy="6734175"/>
            <wp:effectExtent l="0" t="0" r="9525" b="9525"/>
            <wp:docPr id="1" name="Рисунок 1" descr="http://4.bp.blogspot.com/-wIl227b3-F0/VR6vgnCWfNI/AAAAAAAAQNw/L0surEjLO80/s1600/Mokanova%2BBlagovesheni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wIl227b3-F0/VR6vgnCWfNI/AAAAAAAAQNw/L0surEjLO80/s1600/Mokanova%2BBlagoveshenie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7" cy="673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74" w:rsidRDefault="00B00CA8" w:rsidP="00B00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Благовещения Пресвятой Богородицы установлен в память явления Пресвятой Деве Марии благовестника Таин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Божиих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архангела Гавриила. </w:t>
      </w:r>
    </w:p>
    <w:p w:rsidR="00B00CA8" w:rsidRDefault="00B00CA8" w:rsidP="00B00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обещанию, данному Богу святыми праведными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Иоакимом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Анной – родителями Девы Марии</w:t>
      </w:r>
      <w:r w:rsidR="00D0307E">
        <w:rPr>
          <w:rFonts w:ascii="Times New Roman" w:hAnsi="Times New Roman" w:cs="Times New Roman"/>
          <w:sz w:val="28"/>
          <w:szCs w:val="28"/>
        </w:rPr>
        <w:t xml:space="preserve">, с 3х до 15 лет Она, посвящённая служению Богу, жила при Иерусалимском храме. Когда ей пришло время оставить храм, то, по решению священников, Она была обручена своему дальнему родственнику, благочестивому старцу Иосифу, и поселилась в его доме в городе Назарет. Именно здесь, за 9 месяцев до Рождества Христова совершилось явление Пресвятой Деве архангела Гавриила, который принёс ей радостную (благую) весть о грядущем чудесном, сверхъестественном рождении от Неё Сына Божия, Спасителя мира. Так </w:t>
      </w:r>
      <w:r w:rsidR="00D0307E" w:rsidRPr="00D0307E">
        <w:rPr>
          <w:rFonts w:ascii="Times New Roman" w:hAnsi="Times New Roman" w:cs="Times New Roman"/>
          <w:i/>
          <w:sz w:val="28"/>
          <w:szCs w:val="28"/>
        </w:rPr>
        <w:t>благая весть</w:t>
      </w:r>
      <w:r w:rsidR="00D030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307E">
        <w:rPr>
          <w:rFonts w:ascii="Times New Roman" w:hAnsi="Times New Roman" w:cs="Times New Roman"/>
          <w:sz w:val="28"/>
          <w:szCs w:val="28"/>
        </w:rPr>
        <w:t>(отсюда Благовещение) о приходе в мир Спасителя была возвещена людям.</w:t>
      </w:r>
    </w:p>
    <w:p w:rsidR="0047173B" w:rsidRPr="0047173B" w:rsidRDefault="0047173B" w:rsidP="004717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7173B">
        <w:rPr>
          <w:rFonts w:ascii="Times New Roman" w:hAnsi="Times New Roman" w:cs="Times New Roman"/>
          <w:b/>
          <w:bCs/>
          <w:sz w:val="28"/>
          <w:szCs w:val="28"/>
        </w:rPr>
        <w:t xml:space="preserve">«Богородице </w:t>
      </w:r>
      <w:proofErr w:type="spellStart"/>
      <w:r w:rsidRPr="0047173B">
        <w:rPr>
          <w:rFonts w:ascii="Times New Roman" w:hAnsi="Times New Roman" w:cs="Times New Roman"/>
          <w:b/>
          <w:bCs/>
          <w:sz w:val="28"/>
          <w:szCs w:val="28"/>
        </w:rPr>
        <w:t>Дево</w:t>
      </w:r>
      <w:proofErr w:type="spellEnd"/>
      <w:r w:rsidRPr="0047173B">
        <w:rPr>
          <w:rFonts w:ascii="Times New Roman" w:hAnsi="Times New Roman" w:cs="Times New Roman"/>
          <w:b/>
          <w:bCs/>
          <w:sz w:val="28"/>
          <w:szCs w:val="28"/>
        </w:rPr>
        <w:t xml:space="preserve">, радуйся, Благодатная </w:t>
      </w:r>
      <w:proofErr w:type="spellStart"/>
      <w:r w:rsidRPr="0047173B">
        <w:rPr>
          <w:rFonts w:ascii="Times New Roman" w:hAnsi="Times New Roman" w:cs="Times New Roman"/>
          <w:b/>
          <w:bCs/>
          <w:sz w:val="28"/>
          <w:szCs w:val="28"/>
        </w:rPr>
        <w:t>Марие</w:t>
      </w:r>
      <w:proofErr w:type="spellEnd"/>
      <w:r w:rsidRPr="0047173B">
        <w:rPr>
          <w:rFonts w:ascii="Times New Roman" w:hAnsi="Times New Roman" w:cs="Times New Roman"/>
          <w:b/>
          <w:bCs/>
          <w:sz w:val="28"/>
          <w:szCs w:val="28"/>
        </w:rPr>
        <w:t>, Господь с Тобою, благословенна ты в женах и благословен плод чрева</w:t>
      </w:r>
      <w:proofErr w:type="gramStart"/>
      <w:r w:rsidRPr="0047173B">
        <w:rPr>
          <w:rFonts w:ascii="Times New Roman" w:hAnsi="Times New Roman" w:cs="Times New Roman"/>
          <w:b/>
          <w:bCs/>
          <w:sz w:val="28"/>
          <w:szCs w:val="28"/>
        </w:rPr>
        <w:t xml:space="preserve"> Т</w:t>
      </w:r>
      <w:proofErr w:type="gramEnd"/>
      <w:r w:rsidRPr="0047173B">
        <w:rPr>
          <w:rFonts w:ascii="Times New Roman" w:hAnsi="Times New Roman" w:cs="Times New Roman"/>
          <w:b/>
          <w:bCs/>
          <w:sz w:val="28"/>
          <w:szCs w:val="28"/>
        </w:rPr>
        <w:t xml:space="preserve">воего, яко Спаса родила </w:t>
      </w:r>
      <w:proofErr w:type="spellStart"/>
      <w:r w:rsidRPr="0047173B">
        <w:rPr>
          <w:rFonts w:ascii="Times New Roman" w:hAnsi="Times New Roman" w:cs="Times New Roman"/>
          <w:b/>
          <w:bCs/>
          <w:sz w:val="28"/>
          <w:szCs w:val="28"/>
        </w:rPr>
        <w:t>еси</w:t>
      </w:r>
      <w:proofErr w:type="spellEnd"/>
      <w:r w:rsidRPr="0047173B">
        <w:rPr>
          <w:rFonts w:ascii="Times New Roman" w:hAnsi="Times New Roman" w:cs="Times New Roman"/>
          <w:b/>
          <w:bCs/>
          <w:sz w:val="28"/>
          <w:szCs w:val="28"/>
        </w:rPr>
        <w:t xml:space="preserve"> душ наших»,</w:t>
      </w:r>
    </w:p>
    <w:p w:rsidR="0047173B" w:rsidRPr="0047173B" w:rsidRDefault="0047173B" w:rsidP="0047173B">
      <w:pPr>
        <w:rPr>
          <w:rFonts w:ascii="Times New Roman" w:hAnsi="Times New Roman" w:cs="Times New Roman"/>
          <w:sz w:val="28"/>
          <w:szCs w:val="28"/>
        </w:rPr>
      </w:pPr>
      <w:r w:rsidRPr="0047173B">
        <w:rPr>
          <w:rFonts w:ascii="Times New Roman" w:hAnsi="Times New Roman" w:cs="Times New Roman"/>
          <w:sz w:val="28"/>
          <w:szCs w:val="28"/>
        </w:rPr>
        <w:t>— слова этой одной из самых известных и любимых молитв Церкви, обращенных к Пресвятой Богородице, почти буквально повторяют обетование Деве Марии, произнесенное архангелом Гавриилом.</w:t>
      </w:r>
    </w:p>
    <w:p w:rsidR="0047173B" w:rsidRPr="0047173B" w:rsidRDefault="0047173B" w:rsidP="0047173B">
      <w:pPr>
        <w:rPr>
          <w:rFonts w:ascii="Times New Roman" w:hAnsi="Times New Roman" w:cs="Times New Roman"/>
          <w:sz w:val="28"/>
          <w:szCs w:val="28"/>
        </w:rPr>
      </w:pPr>
      <w:r w:rsidRPr="0047173B">
        <w:rPr>
          <w:rFonts w:ascii="Times New Roman" w:hAnsi="Times New Roman" w:cs="Times New Roman"/>
          <w:b/>
          <w:bCs/>
          <w:sz w:val="28"/>
          <w:szCs w:val="28"/>
        </w:rPr>
        <w:t>Благовещение стало началом исполнения Божественного обещания падшему человечеству</w:t>
      </w:r>
      <w:r w:rsidRPr="0047173B">
        <w:rPr>
          <w:rFonts w:ascii="Times New Roman" w:hAnsi="Times New Roman" w:cs="Times New Roman"/>
          <w:sz w:val="28"/>
          <w:szCs w:val="28"/>
        </w:rPr>
        <w:t> в лице Адама и Евы о том, что их потомок, буквально, «семя жены» (Быт 3:15) уничтожит, прельстившего их змея (дьявола). «Семя жены» — это образ безмужнего зачатия Христа, рожденного от Девы Марии.</w:t>
      </w:r>
    </w:p>
    <w:p w:rsidR="0047173B" w:rsidRPr="0047173B" w:rsidRDefault="0047173B" w:rsidP="0047173B">
      <w:pPr>
        <w:rPr>
          <w:rFonts w:ascii="Times New Roman" w:hAnsi="Times New Roman" w:cs="Times New Roman"/>
          <w:sz w:val="28"/>
          <w:szCs w:val="28"/>
        </w:rPr>
      </w:pPr>
      <w:r w:rsidRPr="0047173B">
        <w:rPr>
          <w:rFonts w:ascii="Times New Roman" w:hAnsi="Times New Roman" w:cs="Times New Roman"/>
          <w:b/>
          <w:bCs/>
          <w:sz w:val="28"/>
          <w:szCs w:val="28"/>
        </w:rPr>
        <w:t xml:space="preserve">Се, Дева </w:t>
      </w:r>
      <w:proofErr w:type="gramStart"/>
      <w:r w:rsidRPr="0047173B">
        <w:rPr>
          <w:rFonts w:ascii="Times New Roman" w:hAnsi="Times New Roman" w:cs="Times New Roman"/>
          <w:b/>
          <w:bCs/>
          <w:sz w:val="28"/>
          <w:szCs w:val="28"/>
        </w:rPr>
        <w:t>во</w:t>
      </w:r>
      <w:proofErr w:type="gramEnd"/>
      <w:r w:rsidRPr="0047173B">
        <w:rPr>
          <w:rFonts w:ascii="Times New Roman" w:hAnsi="Times New Roman" w:cs="Times New Roman"/>
          <w:b/>
          <w:bCs/>
          <w:sz w:val="28"/>
          <w:szCs w:val="28"/>
        </w:rPr>
        <w:t xml:space="preserve"> чреве приимет и родит Сына, и нарекут имя ему: </w:t>
      </w:r>
      <w:proofErr w:type="spellStart"/>
      <w:r w:rsidRPr="0047173B">
        <w:rPr>
          <w:rFonts w:ascii="Times New Roman" w:hAnsi="Times New Roman" w:cs="Times New Roman"/>
          <w:b/>
          <w:bCs/>
          <w:sz w:val="28"/>
          <w:szCs w:val="28"/>
        </w:rPr>
        <w:t>Еммануил</w:t>
      </w:r>
      <w:proofErr w:type="spellEnd"/>
      <w:r w:rsidRPr="0047173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47173B">
        <w:rPr>
          <w:rFonts w:ascii="Times New Roman" w:hAnsi="Times New Roman" w:cs="Times New Roman"/>
          <w:sz w:val="28"/>
          <w:szCs w:val="28"/>
        </w:rPr>
        <w:t> — строки важнейшего ветхозаветного пророчества о рождении Спасителя от непорочной Девы (</w:t>
      </w:r>
      <w:proofErr w:type="spellStart"/>
      <w:r w:rsidRPr="0047173B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47173B">
        <w:rPr>
          <w:rFonts w:ascii="Times New Roman" w:hAnsi="Times New Roman" w:cs="Times New Roman"/>
          <w:sz w:val="28"/>
          <w:szCs w:val="28"/>
        </w:rPr>
        <w:t xml:space="preserve"> 7:14). Имя Эммануил буквально обозначает «с нами Бог», поэтому оно иногда встречается на иконах над изображением младенца-Христа.</w:t>
      </w:r>
    </w:p>
    <w:p w:rsidR="0047173B" w:rsidRDefault="0047173B" w:rsidP="0047173B">
      <w:pPr>
        <w:rPr>
          <w:rFonts w:ascii="Times New Roman" w:hAnsi="Times New Roman" w:cs="Times New Roman"/>
          <w:sz w:val="28"/>
          <w:szCs w:val="28"/>
        </w:rPr>
      </w:pPr>
      <w:r w:rsidRPr="0047173B">
        <w:rPr>
          <w:rFonts w:ascii="Times New Roman" w:hAnsi="Times New Roman" w:cs="Times New Roman"/>
          <w:b/>
          <w:bCs/>
          <w:sz w:val="28"/>
          <w:szCs w:val="28"/>
        </w:rPr>
        <w:t>Архангел Гавриил</w:t>
      </w:r>
      <w:r w:rsidRPr="0047173B">
        <w:rPr>
          <w:rFonts w:ascii="Times New Roman" w:hAnsi="Times New Roman" w:cs="Times New Roman"/>
          <w:sz w:val="28"/>
          <w:szCs w:val="28"/>
        </w:rPr>
        <w:t> на иконах часто изображается с тростью как путник и посланник, со свечой или зеркалом — как вестник тайн, или с лилией  — символом благословения; он неоднократно упоминается в Ветхом Завете, почитается в иудаизме и в исламе.</w:t>
      </w:r>
    </w:p>
    <w:p w:rsidR="007056B9" w:rsidRPr="0047173B" w:rsidRDefault="007056B9" w:rsidP="004717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E8267E" wp14:editId="7D805CE5">
            <wp:extent cx="5940425" cy="3737281"/>
            <wp:effectExtent l="0" t="0" r="3175" b="0"/>
            <wp:docPr id="3" name="Рисунок 3" descr="http://hramblag.spb.ru/wp-content/uploads/2014/10/buna-vest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ramblag.spb.ru/wp-content/uploads/2014/10/buna-vesti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3B" w:rsidRPr="0047173B" w:rsidRDefault="0047173B" w:rsidP="0047173B">
      <w:pPr>
        <w:rPr>
          <w:rFonts w:ascii="Times New Roman" w:hAnsi="Times New Roman" w:cs="Times New Roman"/>
          <w:sz w:val="28"/>
          <w:szCs w:val="28"/>
        </w:rPr>
      </w:pPr>
      <w:r w:rsidRPr="0047173B">
        <w:rPr>
          <w:rFonts w:ascii="Times New Roman" w:hAnsi="Times New Roman" w:cs="Times New Roman"/>
          <w:b/>
          <w:bCs/>
          <w:sz w:val="28"/>
          <w:szCs w:val="28"/>
        </w:rPr>
        <w:t>Благовещение по-гречески — Евангелие, Благая весть.</w:t>
      </w:r>
      <w:r w:rsidRPr="0047173B">
        <w:rPr>
          <w:rFonts w:ascii="Times New Roman" w:hAnsi="Times New Roman" w:cs="Times New Roman"/>
          <w:sz w:val="28"/>
          <w:szCs w:val="28"/>
        </w:rPr>
        <w:t> Именно так называются первые четыре книги Нового Завета, важнейшие книги Библии. Пророчество о рождении Спасителя мира, исполнения которого так напряженно ждали в Иудее, совершилось как легкое дуновение ветра, незаметно для всего мира. Преклоняясь перед силой веры Богоматери и ее полным доверием Богу, Православная Церковь воздает Деве Марии первенство чести среди всех когда-либо рожденных людей.</w:t>
      </w:r>
    </w:p>
    <w:p w:rsidR="0047173B" w:rsidRPr="0047173B" w:rsidRDefault="0047173B" w:rsidP="0047173B">
      <w:pPr>
        <w:rPr>
          <w:rFonts w:ascii="Times New Roman" w:hAnsi="Times New Roman" w:cs="Times New Roman"/>
          <w:sz w:val="28"/>
          <w:szCs w:val="28"/>
        </w:rPr>
      </w:pPr>
      <w:r w:rsidRPr="0047173B">
        <w:rPr>
          <w:rFonts w:ascii="Times New Roman" w:hAnsi="Times New Roman" w:cs="Times New Roman"/>
          <w:b/>
          <w:bCs/>
          <w:sz w:val="28"/>
          <w:szCs w:val="28"/>
        </w:rPr>
        <w:t>Благовещение — центральное событие всей Священной истории,</w:t>
      </w:r>
      <w:r w:rsidRPr="0047173B">
        <w:rPr>
          <w:rFonts w:ascii="Times New Roman" w:hAnsi="Times New Roman" w:cs="Times New Roman"/>
          <w:sz w:val="28"/>
          <w:szCs w:val="28"/>
        </w:rPr>
        <w:t xml:space="preserve"> оно находится ровно посередине между Ветхим и Новым Заветом. Завет с Авраамом начался с сомнения его пожилой жены Сарры в своей способности стать матерью, родоначальницей </w:t>
      </w:r>
      <w:proofErr w:type="spellStart"/>
      <w:r w:rsidRPr="0047173B">
        <w:rPr>
          <w:rFonts w:ascii="Times New Roman" w:hAnsi="Times New Roman" w:cs="Times New Roman"/>
          <w:sz w:val="28"/>
          <w:szCs w:val="28"/>
        </w:rPr>
        <w:t>Богоизбранного</w:t>
      </w:r>
      <w:proofErr w:type="spellEnd"/>
      <w:r w:rsidRPr="0047173B">
        <w:rPr>
          <w:rFonts w:ascii="Times New Roman" w:hAnsi="Times New Roman" w:cs="Times New Roman"/>
          <w:sz w:val="28"/>
          <w:szCs w:val="28"/>
        </w:rPr>
        <w:t xml:space="preserve"> народа. Новый Завет стал возможен благодаря чистой вере Девы Марии в откровение о сверхъестественном рождении ее будущего Сына — Мессии, Спасителя всего человечества (</w:t>
      </w:r>
      <w:proofErr w:type="spellStart"/>
      <w:r w:rsidRPr="0047173B">
        <w:rPr>
          <w:rFonts w:ascii="Times New Roman" w:hAnsi="Times New Roman" w:cs="Times New Roman"/>
          <w:sz w:val="28"/>
          <w:szCs w:val="28"/>
        </w:rPr>
        <w:t>Лк</w:t>
      </w:r>
      <w:proofErr w:type="spellEnd"/>
      <w:r w:rsidRPr="0047173B">
        <w:rPr>
          <w:rFonts w:ascii="Times New Roman" w:hAnsi="Times New Roman" w:cs="Times New Roman"/>
          <w:sz w:val="28"/>
          <w:szCs w:val="28"/>
        </w:rPr>
        <w:t xml:space="preserve"> 1:26–38).</w:t>
      </w:r>
    </w:p>
    <w:p w:rsidR="006B2578" w:rsidRPr="006B2578" w:rsidRDefault="0047173B" w:rsidP="007056B9">
      <w:pPr>
        <w:rPr>
          <w:rFonts w:ascii="Times New Roman" w:hAnsi="Times New Roman" w:cs="Times New Roman"/>
          <w:sz w:val="28"/>
          <w:szCs w:val="28"/>
        </w:rPr>
      </w:pPr>
      <w:r w:rsidRPr="0047173B">
        <w:rPr>
          <w:rFonts w:ascii="Times New Roman" w:hAnsi="Times New Roman" w:cs="Times New Roman"/>
          <w:sz w:val="28"/>
          <w:szCs w:val="28"/>
        </w:rPr>
        <w:t> </w:t>
      </w:r>
      <w:r w:rsidR="006B2578" w:rsidRPr="006B2578">
        <w:rPr>
          <w:rFonts w:ascii="Times New Roman" w:eastAsia="Times New Roman" w:hAnsi="Times New Roman" w:cs="Times New Roman"/>
          <w:b/>
          <w:color w:val="3A3A3A"/>
          <w:sz w:val="28"/>
          <w:szCs w:val="28"/>
          <w:bdr w:val="none" w:sz="0" w:space="0" w:color="auto" w:frame="1"/>
          <w:lang w:eastAsia="ru-RU"/>
        </w:rPr>
        <w:t>Празднование Благовещения на Руси. Народные обычаи и традиции</w:t>
      </w:r>
    </w:p>
    <w:p w:rsidR="006B2578" w:rsidRDefault="006B2578" w:rsidP="006B2578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6B2578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По силе народного почитания и по размерам чествования христианских праздников в сельском быту издревле день Благовещения Пресвятой Богородицы находится на третьем месте после Рождества Христова и</w:t>
      </w:r>
      <w:proofErr w:type="gramStart"/>
      <w:r w:rsidRPr="006B2578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С</w:t>
      </w:r>
      <w:proofErr w:type="gramEnd"/>
      <w:r w:rsidRPr="006B2578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в. Пасхи. В обиходе трудовой деревенской жизни этот праздник считался днем полнейшего покоя. Во многих селах целые семьи вечером, при закате солнца, шли на мельницы и здесь располагались на соломе для мирной беседы о том, </w:t>
      </w:r>
      <w:r w:rsidRPr="006B2578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lastRenderedPageBreak/>
        <w:t>какова будет наступающая весна, каков посев, какова пахота, каков урожай. Благовещение считалось днем благословения на всякое доброе дело, в особенности же на земледельческий труд. По народному преданию, в этот день, как и на Пасху, солнышко на рассвете «играет» и грешников в аду не мучают. До революции существовал также обычай выпускать в этот день заточенных в клетки птиц на волю, как символ возвещения свободы всем людям.</w:t>
      </w:r>
    </w:p>
    <w:p w:rsidR="006B2578" w:rsidRPr="006B2578" w:rsidRDefault="006B2578" w:rsidP="006B2578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                </w:t>
      </w:r>
      <w:r w:rsidRPr="006B2578"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>
            <wp:extent cx="4257675" cy="2762250"/>
            <wp:effectExtent l="0" t="0" r="9525" b="0"/>
            <wp:docPr id="2" name="Рисунок 2" descr="https://avatars.mds.yandex.net/i?id=2a00000169f971c6ff38f4a1bf2218ec3156-1075067-fast-image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2a00000169f971c6ff38f4a1bf2218ec3156-1075067-fast-image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3B" w:rsidRPr="0047173B" w:rsidRDefault="0047173B" w:rsidP="00471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7173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 xml:space="preserve">Традиция выпускать на Благовещение </w:t>
      </w:r>
      <w:proofErr w:type="gramStart"/>
      <w:r w:rsidRPr="0047173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белых</w:t>
      </w:r>
      <w:proofErr w:type="gramEnd"/>
      <w:r w:rsidRPr="0047173B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 xml:space="preserve"> голубей</w:t>
      </w:r>
      <w:r w:rsidRPr="0047173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восходит к народной традиции встречи весны. Как и многие другие, эта традиция «</w:t>
      </w:r>
      <w:proofErr w:type="spellStart"/>
      <w:r w:rsidRPr="0047173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воцерковилась</w:t>
      </w:r>
      <w:proofErr w:type="spellEnd"/>
      <w:r w:rsidRPr="0047173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». Из Евангелия мы узнаем, что Святой Дух сошел на Господа во время его крещения в реке Иордан в виде голубя. Непорочное Зачатие Девой Марией Иисуса Христа архангел Гавриил также объясняет нашествием на нее Духа Святого</w:t>
      </w:r>
      <w:r w:rsidRPr="0047173B">
        <w:rPr>
          <w:rFonts w:ascii="Times New Roman" w:eastAsia="Times New Roman" w:hAnsi="Times New Roman" w:cs="Times New Roman"/>
          <w:i/>
          <w:iCs/>
          <w:color w:val="3A3A3A"/>
          <w:sz w:val="28"/>
          <w:szCs w:val="28"/>
          <w:lang w:eastAsia="ru-RU"/>
        </w:rPr>
        <w:t>: Дух Святой найдет на Тебя и сила Вышнего осенит  Тебя (</w:t>
      </w:r>
      <w:proofErr w:type="spellStart"/>
      <w:r w:rsidRPr="0047173B">
        <w:rPr>
          <w:rFonts w:ascii="Times New Roman" w:eastAsia="Times New Roman" w:hAnsi="Times New Roman" w:cs="Times New Roman"/>
          <w:i/>
          <w:iCs/>
          <w:color w:val="3A3A3A"/>
          <w:sz w:val="28"/>
          <w:szCs w:val="28"/>
          <w:lang w:eastAsia="ru-RU"/>
        </w:rPr>
        <w:t>Лк</w:t>
      </w:r>
      <w:proofErr w:type="spellEnd"/>
      <w:r w:rsidRPr="0047173B">
        <w:rPr>
          <w:rFonts w:ascii="Times New Roman" w:eastAsia="Times New Roman" w:hAnsi="Times New Roman" w:cs="Times New Roman"/>
          <w:i/>
          <w:iCs/>
          <w:color w:val="3A3A3A"/>
          <w:sz w:val="28"/>
          <w:szCs w:val="28"/>
          <w:lang w:eastAsia="ru-RU"/>
        </w:rPr>
        <w:t xml:space="preserve"> 1:35)</w:t>
      </w:r>
      <w:r w:rsidRPr="0047173B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. Из этого слияния народного обычая, крещенского образа Святого Духа и евангельских слов и появилась современная традиция.</w:t>
      </w:r>
    </w:p>
    <w:p w:rsidR="0047173B" w:rsidRDefault="0047173B" w:rsidP="006B2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6B2578" w:rsidRPr="006B2578" w:rsidRDefault="006B2578" w:rsidP="006B2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6B2578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В этот день величайшим грехом считалась мельчайшая физическая работа, даже отход или отъезд в дорогу для заработков. Не праздное веселье с приправою праздничного разгула, а именно сосредоточенное, молчаливое раздумье приличествовало этому празднику совершенного покоя, свободы от дел, основанной на непреложном веровании и повсеместном убеждении, что «</w:t>
      </w:r>
      <w:r w:rsidRPr="006B2578">
        <w:rPr>
          <w:rFonts w:ascii="Times New Roman" w:eastAsia="Times New Roman" w:hAnsi="Times New Roman" w:cs="Times New Roman"/>
          <w:i/>
          <w:iCs/>
          <w:color w:val="3A3A3A"/>
          <w:sz w:val="28"/>
          <w:szCs w:val="28"/>
          <w:bdr w:val="none" w:sz="0" w:space="0" w:color="auto" w:frame="1"/>
          <w:lang w:eastAsia="ru-RU"/>
        </w:rPr>
        <w:t xml:space="preserve">в </w:t>
      </w:r>
      <w:proofErr w:type="spellStart"/>
      <w:r w:rsidRPr="006B2578">
        <w:rPr>
          <w:rFonts w:ascii="Times New Roman" w:eastAsia="Times New Roman" w:hAnsi="Times New Roman" w:cs="Times New Roman"/>
          <w:i/>
          <w:iCs/>
          <w:color w:val="3A3A3A"/>
          <w:sz w:val="28"/>
          <w:szCs w:val="28"/>
          <w:bdr w:val="none" w:sz="0" w:space="0" w:color="auto" w:frame="1"/>
          <w:lang w:eastAsia="ru-RU"/>
        </w:rPr>
        <w:t>Благовещеньев</w:t>
      </w:r>
      <w:proofErr w:type="spellEnd"/>
      <w:r w:rsidRPr="006B2578">
        <w:rPr>
          <w:rFonts w:ascii="Times New Roman" w:eastAsia="Times New Roman" w:hAnsi="Times New Roman" w:cs="Times New Roman"/>
          <w:i/>
          <w:iCs/>
          <w:color w:val="3A3A3A"/>
          <w:sz w:val="28"/>
          <w:szCs w:val="28"/>
          <w:bdr w:val="none" w:sz="0" w:space="0" w:color="auto" w:frame="1"/>
          <w:lang w:eastAsia="ru-RU"/>
        </w:rPr>
        <w:t xml:space="preserve"> день птица гнезда не завивает, девица косы не заплетает</w:t>
      </w:r>
      <w:r w:rsidRPr="006B2578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». Ни на один день в году не приходится столько примет и гаданий, как на день Благовещения: от него находилось в зависимости наибольшее количество тех верований, которые были укреплены на практических хозяйственных основах.</w:t>
      </w:r>
    </w:p>
    <w:p w:rsidR="006B2578" w:rsidRDefault="006B2578" w:rsidP="006B25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A5095" w:rsidRDefault="003A5095" w:rsidP="006B25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B2578" w:rsidRPr="006B2578" w:rsidRDefault="006B2578" w:rsidP="006B25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B25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Приметы на Благовещение</w:t>
      </w:r>
    </w:p>
    <w:p w:rsidR="006B2578" w:rsidRPr="008C3038" w:rsidRDefault="006B2578" w:rsidP="006B2578">
      <w:pPr>
        <w:rPr>
          <w:rFonts w:ascii="Times New Roman" w:hAnsi="Times New Roman" w:cs="Times New Roman"/>
          <w:i/>
          <w:sz w:val="28"/>
          <w:szCs w:val="28"/>
        </w:rPr>
      </w:pPr>
      <w:r w:rsidRPr="008C3038">
        <w:rPr>
          <w:rFonts w:ascii="Times New Roman" w:hAnsi="Times New Roman" w:cs="Times New Roman"/>
          <w:i/>
          <w:sz w:val="28"/>
          <w:szCs w:val="28"/>
        </w:rPr>
        <w:t>По погоде на Благовещение предугадывали будущий урожай, и какими будут летние месяцы. Масса примет связывала это воедино.</w:t>
      </w:r>
    </w:p>
    <w:p w:rsidR="006B2578" w:rsidRPr="008C3038" w:rsidRDefault="006B2578" w:rsidP="006B2578">
      <w:pPr>
        <w:rPr>
          <w:rFonts w:ascii="Times New Roman" w:hAnsi="Times New Roman" w:cs="Times New Roman"/>
          <w:i/>
          <w:sz w:val="28"/>
          <w:szCs w:val="28"/>
        </w:rPr>
      </w:pPr>
      <w:r w:rsidRPr="008C3038">
        <w:rPr>
          <w:rFonts w:ascii="Times New Roman" w:hAnsi="Times New Roman" w:cs="Times New Roman"/>
          <w:i/>
          <w:sz w:val="28"/>
          <w:szCs w:val="28"/>
        </w:rPr>
        <w:t>День ветреный, с утренним туманом и инеем сулил урожайное лето. Благовещенский дождь шел к обилию грибов и хлебов.</w:t>
      </w:r>
    </w:p>
    <w:p w:rsidR="006B2578" w:rsidRPr="008C3038" w:rsidRDefault="006B2578" w:rsidP="006B2578">
      <w:pPr>
        <w:rPr>
          <w:rFonts w:ascii="Times New Roman" w:hAnsi="Times New Roman" w:cs="Times New Roman"/>
          <w:i/>
          <w:sz w:val="28"/>
          <w:szCs w:val="28"/>
        </w:rPr>
      </w:pPr>
      <w:r w:rsidRPr="008C3038">
        <w:rPr>
          <w:rFonts w:ascii="Times New Roman" w:hAnsi="Times New Roman" w:cs="Times New Roman"/>
          <w:i/>
          <w:sz w:val="28"/>
          <w:szCs w:val="28"/>
        </w:rPr>
        <w:t>К хорошему сбору яровых, огурцов, груздей был мороз; к теплым летним денькам и к обилию орехов — гроза.</w:t>
      </w:r>
    </w:p>
    <w:p w:rsidR="006B2578" w:rsidRPr="008C3038" w:rsidRDefault="006B2578" w:rsidP="006B2578">
      <w:pPr>
        <w:rPr>
          <w:rFonts w:ascii="Times New Roman" w:hAnsi="Times New Roman" w:cs="Times New Roman"/>
          <w:i/>
          <w:sz w:val="28"/>
          <w:szCs w:val="28"/>
        </w:rPr>
      </w:pPr>
      <w:r w:rsidRPr="008C3038">
        <w:rPr>
          <w:rFonts w:ascii="Times New Roman" w:hAnsi="Times New Roman" w:cs="Times New Roman"/>
          <w:i/>
          <w:sz w:val="28"/>
          <w:szCs w:val="28"/>
        </w:rPr>
        <w:t>В день Благовещения нет ласточек — к холодной затянувшейся весне.</w:t>
      </w:r>
    </w:p>
    <w:p w:rsidR="006B2578" w:rsidRPr="008C3038" w:rsidRDefault="006B2578" w:rsidP="006B2578">
      <w:pPr>
        <w:rPr>
          <w:rFonts w:ascii="Times New Roman" w:hAnsi="Times New Roman" w:cs="Times New Roman"/>
          <w:i/>
          <w:sz w:val="28"/>
          <w:szCs w:val="28"/>
        </w:rPr>
      </w:pPr>
      <w:r w:rsidRPr="008C3038">
        <w:rPr>
          <w:rFonts w:ascii="Times New Roman" w:hAnsi="Times New Roman" w:cs="Times New Roman"/>
          <w:i/>
          <w:sz w:val="28"/>
          <w:szCs w:val="28"/>
        </w:rPr>
        <w:t>Благовещенское небо темное, беззвездное — куры мало нанесут яиц.</w:t>
      </w:r>
    </w:p>
    <w:p w:rsidR="006B2578" w:rsidRDefault="006B2578" w:rsidP="006B2578">
      <w:pPr>
        <w:rPr>
          <w:rFonts w:ascii="Times New Roman" w:hAnsi="Times New Roman" w:cs="Times New Roman"/>
          <w:i/>
          <w:sz w:val="28"/>
          <w:szCs w:val="28"/>
        </w:rPr>
      </w:pPr>
      <w:r w:rsidRPr="008C3038">
        <w:rPr>
          <w:rFonts w:ascii="Times New Roman" w:hAnsi="Times New Roman" w:cs="Times New Roman"/>
          <w:i/>
          <w:sz w:val="28"/>
          <w:szCs w:val="28"/>
        </w:rPr>
        <w:t>Благовещенский снег на крышах не растает до 6 мая (Егория), а сильный мороз к сорока морозным утренникам.</w:t>
      </w:r>
    </w:p>
    <w:p w:rsidR="007056B9" w:rsidRPr="008C3038" w:rsidRDefault="007056B9" w:rsidP="006B257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A3D92F" wp14:editId="710A4340">
            <wp:extent cx="5940425" cy="4455319"/>
            <wp:effectExtent l="0" t="0" r="3175" b="2540"/>
            <wp:docPr id="4" name="Рисунок 4" descr="http://900igr.net/up/datas/101096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01096/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3B" w:rsidRPr="0047173B" w:rsidRDefault="0047173B" w:rsidP="004717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7173B">
        <w:rPr>
          <w:rFonts w:ascii="Times New Roman" w:hAnsi="Times New Roman" w:cs="Times New Roman"/>
          <w:b/>
          <w:bCs/>
          <w:sz w:val="28"/>
          <w:szCs w:val="28"/>
        </w:rPr>
        <w:t>Заклички</w:t>
      </w:r>
    </w:p>
    <w:p w:rsidR="0047173B" w:rsidRPr="0047173B" w:rsidRDefault="0047173B" w:rsidP="0047173B">
      <w:pPr>
        <w:rPr>
          <w:rFonts w:ascii="Times New Roman" w:hAnsi="Times New Roman" w:cs="Times New Roman"/>
          <w:sz w:val="28"/>
          <w:szCs w:val="28"/>
        </w:rPr>
      </w:pPr>
      <w:r w:rsidRPr="0047173B">
        <w:rPr>
          <w:rFonts w:ascii="Times New Roman" w:hAnsi="Times New Roman" w:cs="Times New Roman"/>
          <w:sz w:val="28"/>
          <w:szCs w:val="28"/>
        </w:rPr>
        <w:t xml:space="preserve">Преддверие Благовещения и сам праздник пронизан древними красивыми традициями, которые и сейчас активно соблюдаются во многих селениях. Традиционно «закликают весну»: разжигают костры, водят хороводы вокруг </w:t>
      </w:r>
      <w:r w:rsidRPr="0047173B">
        <w:rPr>
          <w:rFonts w:ascii="Times New Roman" w:hAnsi="Times New Roman" w:cs="Times New Roman"/>
          <w:sz w:val="28"/>
          <w:szCs w:val="28"/>
        </w:rPr>
        <w:lastRenderedPageBreak/>
        <w:t>них, напевая красивые веснянки, выпекают мучные скульптурки куликов, жаворонков, ласточек. Юные девицы забираются с ними на крышу невысоких построек, становятся на возвышенном месте, детвора влезает на деревья и протяжно, печально и напевно скандируют обращения к птицам, призывая их быстрее прилетать, и на крылышках принести Красавицу-весну! Их умоляют принести из-за морей массу здоровья, травки зеленой, лепешек пахучих, с кашей горшок и даже мешок полный деньгами. Пташек заманивают пирожками, колобками, крендельками.</w:t>
      </w:r>
    </w:p>
    <w:p w:rsidR="0047173B" w:rsidRPr="0047173B" w:rsidRDefault="0047173B" w:rsidP="004717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7173B">
        <w:rPr>
          <w:rFonts w:ascii="Times New Roman" w:hAnsi="Times New Roman" w:cs="Times New Roman"/>
          <w:b/>
          <w:bCs/>
          <w:sz w:val="28"/>
          <w:szCs w:val="28"/>
        </w:rPr>
        <w:t>Просфора</w:t>
      </w:r>
    </w:p>
    <w:p w:rsidR="0047173B" w:rsidRDefault="0047173B" w:rsidP="0047173B">
      <w:pPr>
        <w:rPr>
          <w:rFonts w:ascii="Times New Roman" w:hAnsi="Times New Roman" w:cs="Times New Roman"/>
          <w:sz w:val="28"/>
          <w:szCs w:val="28"/>
        </w:rPr>
      </w:pPr>
      <w:r w:rsidRPr="0047173B">
        <w:rPr>
          <w:rFonts w:ascii="Times New Roman" w:hAnsi="Times New Roman" w:cs="Times New Roman"/>
          <w:sz w:val="28"/>
          <w:szCs w:val="28"/>
        </w:rPr>
        <w:t>Чтобы все дни в году были спокойными и удачными, у всей семьи здоровье крепкое и жизнь благополучная, по христианской традиции, которая со временем переросла в народный обычай было обязательным съесть кусочек просфоры (церковного хлеба). Ее выпекали (сейчас покупают) каждому члену родни, освящали в церкви, затем искрошив, съедали. Часто ее крошки подмешивали в посевные семенами, к корму. По вековым наблюдениям установлено, что это давало отменный урожай, хороший приплод у скота и птиц, здоровье для всей живности. Даже в мед подмешивали крошки Церковного хлеба и подкармливали им пчел.</w:t>
      </w:r>
    </w:p>
    <w:p w:rsidR="006B2578" w:rsidRDefault="006B2578" w:rsidP="00B00CA8">
      <w:pPr>
        <w:rPr>
          <w:rFonts w:ascii="Times New Roman" w:hAnsi="Times New Roman" w:cs="Times New Roman"/>
          <w:sz w:val="28"/>
          <w:szCs w:val="28"/>
        </w:rPr>
      </w:pPr>
    </w:p>
    <w:p w:rsidR="006B2578" w:rsidRDefault="006B2578" w:rsidP="00B00CA8">
      <w:pPr>
        <w:rPr>
          <w:rFonts w:ascii="Times New Roman" w:hAnsi="Times New Roman" w:cs="Times New Roman"/>
          <w:sz w:val="28"/>
          <w:szCs w:val="28"/>
        </w:rPr>
      </w:pPr>
    </w:p>
    <w:p w:rsidR="006B2578" w:rsidRDefault="006B2578" w:rsidP="00B00CA8">
      <w:pPr>
        <w:rPr>
          <w:rFonts w:ascii="Times New Roman" w:hAnsi="Times New Roman" w:cs="Times New Roman"/>
          <w:sz w:val="28"/>
          <w:szCs w:val="28"/>
        </w:rPr>
      </w:pPr>
    </w:p>
    <w:p w:rsidR="006B2578" w:rsidRDefault="006B2578" w:rsidP="00B00CA8">
      <w:pPr>
        <w:rPr>
          <w:rFonts w:ascii="Times New Roman" w:hAnsi="Times New Roman" w:cs="Times New Roman"/>
          <w:sz w:val="28"/>
          <w:szCs w:val="28"/>
        </w:rPr>
      </w:pPr>
    </w:p>
    <w:p w:rsidR="006B2578" w:rsidRDefault="006B2578" w:rsidP="00B00CA8">
      <w:pPr>
        <w:rPr>
          <w:rFonts w:ascii="Times New Roman" w:hAnsi="Times New Roman" w:cs="Times New Roman"/>
          <w:sz w:val="28"/>
          <w:szCs w:val="28"/>
        </w:rPr>
      </w:pPr>
    </w:p>
    <w:p w:rsidR="006B2578" w:rsidRDefault="006B2578" w:rsidP="00B00CA8">
      <w:pPr>
        <w:rPr>
          <w:rFonts w:ascii="Times New Roman" w:hAnsi="Times New Roman" w:cs="Times New Roman"/>
          <w:sz w:val="28"/>
          <w:szCs w:val="28"/>
        </w:rPr>
      </w:pPr>
    </w:p>
    <w:p w:rsidR="006B2578" w:rsidRDefault="006B2578" w:rsidP="00B00CA8">
      <w:pPr>
        <w:rPr>
          <w:rFonts w:ascii="Times New Roman" w:hAnsi="Times New Roman" w:cs="Times New Roman"/>
          <w:sz w:val="28"/>
          <w:szCs w:val="28"/>
        </w:rPr>
      </w:pPr>
    </w:p>
    <w:p w:rsidR="006B2578" w:rsidRDefault="006B2578" w:rsidP="00B00CA8">
      <w:pPr>
        <w:rPr>
          <w:rFonts w:ascii="Times New Roman" w:hAnsi="Times New Roman" w:cs="Times New Roman"/>
          <w:sz w:val="28"/>
          <w:szCs w:val="28"/>
        </w:rPr>
      </w:pPr>
    </w:p>
    <w:p w:rsidR="006B2578" w:rsidRDefault="006B2578" w:rsidP="00B00CA8">
      <w:pPr>
        <w:rPr>
          <w:rFonts w:ascii="Times New Roman" w:hAnsi="Times New Roman" w:cs="Times New Roman"/>
          <w:sz w:val="28"/>
          <w:szCs w:val="28"/>
        </w:rPr>
      </w:pPr>
    </w:p>
    <w:p w:rsidR="006B2578" w:rsidRDefault="003A5095" w:rsidP="00B00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3A5095" w:rsidRPr="003A5095" w:rsidRDefault="003A5095" w:rsidP="003A509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Некрылова А.Ф. Русский традиционный календарь. </w:t>
      </w:r>
      <w:proofErr w:type="gramStart"/>
      <w:r>
        <w:rPr>
          <w:rFonts w:ascii="Times New Roman" w:hAnsi="Times New Roman" w:cs="Times New Roman"/>
          <w:sz w:val="28"/>
          <w:szCs w:val="28"/>
        </w:rPr>
        <w:t>С-Пб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2007</w:t>
      </w:r>
    </w:p>
    <w:p w:rsidR="006B2578" w:rsidRPr="003A5095" w:rsidRDefault="004F7FFE" w:rsidP="003A509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7056B9" w:rsidRPr="003A5095">
          <w:rPr>
            <w:rStyle w:val="a6"/>
            <w:rFonts w:ascii="Times New Roman" w:hAnsi="Times New Roman" w:cs="Times New Roman"/>
            <w:sz w:val="28"/>
            <w:szCs w:val="28"/>
          </w:rPr>
          <w:t>https://ruvera.ru/blagoveshenie</w:t>
        </w:r>
      </w:hyperlink>
    </w:p>
    <w:p w:rsidR="007056B9" w:rsidRPr="003A5095" w:rsidRDefault="004F7FFE" w:rsidP="003A509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7056B9" w:rsidRPr="003A5095">
          <w:rPr>
            <w:rStyle w:val="a6"/>
            <w:rFonts w:ascii="Times New Roman" w:hAnsi="Times New Roman" w:cs="Times New Roman"/>
            <w:sz w:val="28"/>
            <w:szCs w:val="28"/>
          </w:rPr>
          <w:t>https://foma.ru/</w:t>
        </w:r>
      </w:hyperlink>
      <w:r w:rsidR="007056B9" w:rsidRPr="003A5095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056B9" w:rsidRPr="003A5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9205A"/>
    <w:multiLevelType w:val="hybridMultilevel"/>
    <w:tmpl w:val="C3C61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CA8"/>
    <w:rsid w:val="000D4174"/>
    <w:rsid w:val="003A5095"/>
    <w:rsid w:val="0047173B"/>
    <w:rsid w:val="004F7FFE"/>
    <w:rsid w:val="006B2578"/>
    <w:rsid w:val="006D1E21"/>
    <w:rsid w:val="007056B9"/>
    <w:rsid w:val="008C3038"/>
    <w:rsid w:val="00B00CA8"/>
    <w:rsid w:val="00D03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0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C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056B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A50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0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C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056B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A50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65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foma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vera.ru/blagoveshen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6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2019-04-11T05:48:00Z</dcterms:created>
  <dcterms:modified xsi:type="dcterms:W3CDTF">2019-04-17T06:28:00Z</dcterms:modified>
</cp:coreProperties>
</file>