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A5" w:rsidRPr="00B010A5" w:rsidRDefault="00B010A5" w:rsidP="00B010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0A5">
        <w:rPr>
          <w:rFonts w:ascii="Times New Roman" w:hAnsi="Times New Roman" w:cs="Times New Roman"/>
          <w:b/>
          <w:sz w:val="28"/>
        </w:rPr>
        <w:t>АННОТАЦИЯ</w:t>
      </w:r>
    </w:p>
    <w:p w:rsidR="00B010A5" w:rsidRDefault="00B010A5" w:rsidP="00B010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0A5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объединения «Шахматы»</w:t>
      </w:r>
    </w:p>
    <w:p w:rsidR="00B010A5" w:rsidRDefault="00B010A5" w:rsidP="00B010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0519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1903">
        <w:rPr>
          <w:rFonts w:ascii="Times New Roman" w:hAnsi="Times New Roman" w:cs="Times New Roman"/>
          <w:sz w:val="24"/>
          <w:szCs w:val="24"/>
        </w:rPr>
        <w:t xml:space="preserve"> программы: создание условий для свободного развития личности ребёнка и её адаптации в обществе, совершенствование интеллектуальных качеств и черт характера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51903">
        <w:rPr>
          <w:rFonts w:ascii="Times New Roman" w:hAnsi="Times New Roman" w:cs="Times New Roman"/>
          <w:sz w:val="24"/>
          <w:szCs w:val="24"/>
        </w:rPr>
        <w:t>, развитие активности, самостоятельности, формирование здорового образа жизни будущих граждан через приобщение их к шахматной культуре.</w:t>
      </w:r>
    </w:p>
    <w:p w:rsidR="00B010A5" w:rsidRPr="00051903" w:rsidRDefault="00B010A5" w:rsidP="00B010A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b/>
          <w:bCs/>
          <w:sz w:val="24"/>
          <w:szCs w:val="24"/>
        </w:rPr>
        <w:t>Задачи </w:t>
      </w:r>
      <w:r w:rsidRPr="00051903">
        <w:rPr>
          <w:rFonts w:ascii="Times New Roman" w:hAnsi="Times New Roman" w:cs="Times New Roman"/>
          <w:sz w:val="24"/>
          <w:szCs w:val="24"/>
        </w:rPr>
        <w:t>программы</w:t>
      </w:r>
      <w:r w:rsidRPr="00051903">
        <w:rPr>
          <w:rFonts w:ascii="Times New Roman" w:hAnsi="Times New Roman" w:cs="Times New Roman"/>
          <w:sz w:val="24"/>
          <w:szCs w:val="24"/>
        </w:rPr>
        <w:t>:</w:t>
      </w:r>
    </w:p>
    <w:p w:rsidR="00B010A5" w:rsidRPr="00051903" w:rsidRDefault="00B010A5" w:rsidP="00B010A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приобретение игровых навыков;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приобретение знаний об истории логических игр;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совершенствование техники игры.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 xml:space="preserve">- Способствовать развитию интеллектуальных способностей, творческих начал и физических качеств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51903">
        <w:rPr>
          <w:rFonts w:ascii="Times New Roman" w:hAnsi="Times New Roman" w:cs="Times New Roman"/>
          <w:sz w:val="24"/>
          <w:szCs w:val="24"/>
        </w:rPr>
        <w:t>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 xml:space="preserve"> - Развить логическое мышление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51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 xml:space="preserve">- Поддержать творческий подход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51903">
        <w:rPr>
          <w:rFonts w:ascii="Times New Roman" w:hAnsi="Times New Roman" w:cs="Times New Roman"/>
          <w:sz w:val="24"/>
          <w:szCs w:val="24"/>
        </w:rPr>
        <w:t xml:space="preserve"> к занятиям и результатам занятий.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-создание психологического комфорта в коллективе, духовное общение;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-способность критически оценивать свои поступки, поступки окружающих;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-иметь свое мнение и уметь высказывать его.</w:t>
      </w:r>
    </w:p>
    <w:p w:rsidR="00B010A5" w:rsidRDefault="00B010A5" w:rsidP="00B010A5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B010A5" w:rsidRPr="00051903" w:rsidRDefault="00B010A5" w:rsidP="00B010A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i/>
          <w:sz w:val="24"/>
          <w:szCs w:val="24"/>
        </w:rPr>
        <w:t>Формы организации обучения:</w:t>
      </w:r>
      <w:r w:rsidRPr="00051903">
        <w:rPr>
          <w:rFonts w:ascii="Times New Roman" w:hAnsi="Times New Roman" w:cs="Times New Roman"/>
          <w:sz w:val="24"/>
          <w:szCs w:val="24"/>
        </w:rPr>
        <w:t xml:space="preserve"> коллективная, групповая, индивидуальная.</w:t>
      </w:r>
    </w:p>
    <w:p w:rsidR="00B010A5" w:rsidRDefault="00B010A5" w:rsidP="00B010A5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B010A5" w:rsidRPr="00051903" w:rsidRDefault="00B010A5" w:rsidP="00B010A5">
      <w:pPr>
        <w:spacing w:after="0" w:line="276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51903">
        <w:rPr>
          <w:rFonts w:ascii="Times New Roman" w:hAnsi="Times New Roman" w:cs="Times New Roman"/>
          <w:i/>
          <w:sz w:val="24"/>
          <w:szCs w:val="24"/>
        </w:rPr>
        <w:t>Методы обучения.</w:t>
      </w:r>
      <w:bookmarkStart w:id="0" w:name="_GoBack"/>
      <w:bookmarkEnd w:id="0"/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t>На занятиях используются различные методы обучения: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словесный: рассказ, беседа;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наглядный – демонстрация позиций;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практический – игра, решение диаграмм и позиций, турнирная практика, инструктаж;</w:t>
      </w:r>
    </w:p>
    <w:p w:rsidR="00B010A5" w:rsidRPr="00051903" w:rsidRDefault="00B010A5" w:rsidP="00B010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0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03">
        <w:rPr>
          <w:rFonts w:ascii="Times New Roman" w:hAnsi="Times New Roman" w:cs="Times New Roman"/>
          <w:sz w:val="24"/>
          <w:szCs w:val="24"/>
        </w:rPr>
        <w:t>частично-поисковый метод, заключающийся в том, что учащемуся не дается окончательное решение задач, часть посильных вопросов им предлагается решать самостоятельно.</w:t>
      </w:r>
    </w:p>
    <w:p w:rsidR="00B010A5" w:rsidRPr="00B010A5" w:rsidRDefault="00B010A5" w:rsidP="00B010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B010A5" w:rsidRPr="00B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A5"/>
    <w:rsid w:val="00B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2DBE"/>
  <w15:chartTrackingRefBased/>
  <w15:docId w15:val="{D8B1435D-DCFC-4C9C-816E-EC8D0D6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2023-10-06T06:49:00Z</dcterms:created>
  <dcterms:modified xsi:type="dcterms:W3CDTF">2023-10-06T06:53:00Z</dcterms:modified>
</cp:coreProperties>
</file>